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29F8" w14:textId="09A57BC6" w:rsidR="00644E7A" w:rsidRDefault="00644E7A">
      <w:pPr>
        <w:pStyle w:val="Standard"/>
        <w:spacing w:after="120"/>
        <w:jc w:val="center"/>
        <w:rPr>
          <w:b/>
        </w:rPr>
      </w:pPr>
    </w:p>
    <w:p w14:paraId="4458004F" w14:textId="7944A711" w:rsidR="00644E7A" w:rsidRDefault="00902BE3">
      <w:pPr>
        <w:pStyle w:val="Standard"/>
        <w:spacing w:after="120"/>
        <w:jc w:val="center"/>
        <w:rPr>
          <w:b/>
        </w:rPr>
      </w:pPr>
      <w:r>
        <w:rPr>
          <w:b/>
        </w:rPr>
        <w:t xml:space="preserve">Ogłoszenie nr </w:t>
      </w:r>
      <w:r w:rsidR="00B57F4A">
        <w:rPr>
          <w:b/>
        </w:rPr>
        <w:t>8</w:t>
      </w:r>
      <w:r>
        <w:rPr>
          <w:b/>
        </w:rPr>
        <w:t xml:space="preserve">/2024 z dnia </w:t>
      </w:r>
      <w:r w:rsidR="00B57F4A">
        <w:rPr>
          <w:b/>
        </w:rPr>
        <w:t>13 września</w:t>
      </w:r>
      <w:r>
        <w:rPr>
          <w:b/>
        </w:rPr>
        <w:t xml:space="preserve"> 2024 roku</w:t>
      </w:r>
    </w:p>
    <w:p w14:paraId="7F10C225" w14:textId="77777777" w:rsidR="00644E7A" w:rsidRDefault="00902BE3">
      <w:pPr>
        <w:pStyle w:val="Standard"/>
        <w:spacing w:after="120"/>
        <w:jc w:val="center"/>
        <w:rPr>
          <w:b/>
        </w:rPr>
      </w:pPr>
      <w:r>
        <w:rPr>
          <w:b/>
        </w:rPr>
        <w:t>Dyrektor Miejskiego Zarządu Budynków Komunalnych w Kędzierzynie-Koźlu</w:t>
      </w:r>
    </w:p>
    <w:p w14:paraId="40F4F16A" w14:textId="77777777" w:rsidR="00644E7A" w:rsidRDefault="00902BE3">
      <w:pPr>
        <w:pStyle w:val="Standard"/>
        <w:spacing w:after="120"/>
        <w:jc w:val="center"/>
        <w:rPr>
          <w:b/>
        </w:rPr>
      </w:pPr>
      <w:r>
        <w:rPr>
          <w:b/>
        </w:rPr>
        <w:t>ogłasza nabór kandydatów na wolne stanowisko urzędnicze</w:t>
      </w:r>
    </w:p>
    <w:p w14:paraId="0FDE3F9C" w14:textId="77777777" w:rsidR="00644E7A" w:rsidRDefault="00902BE3">
      <w:pPr>
        <w:pStyle w:val="Standard"/>
        <w:spacing w:after="120"/>
        <w:jc w:val="center"/>
        <w:rPr>
          <w:b/>
        </w:rPr>
      </w:pPr>
      <w:r>
        <w:rPr>
          <w:b/>
        </w:rPr>
        <w:t>w Miejskim Zarządzie Budynków Komunalnych w Kędzierzynie-Koźlu</w:t>
      </w:r>
    </w:p>
    <w:p w14:paraId="4A73B9A1" w14:textId="325671D1" w:rsidR="00A5295E" w:rsidRDefault="00A5295E">
      <w:pPr>
        <w:pStyle w:val="Standard"/>
        <w:spacing w:after="120"/>
        <w:jc w:val="center"/>
        <w:rPr>
          <w:b/>
        </w:rPr>
      </w:pPr>
      <w:r>
        <w:rPr>
          <w:b/>
        </w:rPr>
        <w:t xml:space="preserve">skorygowane zgodnie z ogłoszeniem </w:t>
      </w:r>
      <w:r>
        <w:rPr>
          <w:b/>
        </w:rPr>
        <w:t>nr 8/</w:t>
      </w:r>
      <w:r>
        <w:rPr>
          <w:b/>
        </w:rPr>
        <w:t>1/</w:t>
      </w:r>
      <w:r>
        <w:rPr>
          <w:b/>
        </w:rPr>
        <w:t>2024 z dnia 1</w:t>
      </w:r>
      <w:r>
        <w:rPr>
          <w:b/>
        </w:rPr>
        <w:t>6</w:t>
      </w:r>
      <w:r>
        <w:rPr>
          <w:b/>
        </w:rPr>
        <w:t xml:space="preserve"> września 2024 roku</w:t>
      </w:r>
    </w:p>
    <w:p w14:paraId="39768457" w14:textId="77777777" w:rsidR="00644E7A" w:rsidRDefault="00644E7A">
      <w:pPr>
        <w:pStyle w:val="Standard"/>
        <w:shd w:val="clear" w:color="auto" w:fill="FFFFFF"/>
        <w:spacing w:after="120"/>
        <w:ind w:left="794"/>
        <w:jc w:val="both"/>
      </w:pPr>
    </w:p>
    <w:p w14:paraId="06A6CF2E" w14:textId="77777777" w:rsidR="00A5295E" w:rsidRDefault="00A5295E" w:rsidP="00A5295E">
      <w:pPr>
        <w:pStyle w:val="Standard"/>
        <w:numPr>
          <w:ilvl w:val="0"/>
          <w:numId w:val="23"/>
        </w:numPr>
        <w:shd w:val="clear" w:color="auto" w:fill="D9D9D9"/>
        <w:spacing w:after="120"/>
        <w:jc w:val="both"/>
      </w:pPr>
      <w:r>
        <w:t>Nazwa i adres jednostki</w:t>
      </w:r>
    </w:p>
    <w:p w14:paraId="40E41322" w14:textId="08BED227" w:rsidR="00A5295E" w:rsidRDefault="00A5295E" w:rsidP="00A5295E">
      <w:pPr>
        <w:pStyle w:val="Standard"/>
        <w:shd w:val="clear" w:color="auto" w:fill="FFFFFF"/>
        <w:spacing w:after="120"/>
        <w:ind w:left="397"/>
        <w:jc w:val="both"/>
      </w:pPr>
      <w:r>
        <w:t>Miejski Zarząd Budynków Komunalnych w Kędzierzynie-Koźlu, ul. Grunwaldzka 6,</w:t>
      </w:r>
      <w:r>
        <w:br/>
        <w:t>47-220 Kędzierzyn-Koźle, zwanego w dalszej części również „MZBK”</w:t>
      </w:r>
      <w:r>
        <w:t>.</w:t>
      </w:r>
    </w:p>
    <w:p w14:paraId="1CBA5FA0" w14:textId="77777777" w:rsidR="00A5295E" w:rsidRDefault="00A5295E" w:rsidP="00A5295E">
      <w:pPr>
        <w:pStyle w:val="Standard"/>
        <w:shd w:val="clear" w:color="auto" w:fill="FFFFFF"/>
        <w:spacing w:after="120"/>
        <w:ind w:left="397"/>
        <w:jc w:val="both"/>
      </w:pPr>
    </w:p>
    <w:p w14:paraId="75174203" w14:textId="585C9EA7" w:rsidR="00A5295E" w:rsidRDefault="00A5295E">
      <w:pPr>
        <w:pStyle w:val="Standard"/>
        <w:numPr>
          <w:ilvl w:val="0"/>
          <w:numId w:val="23"/>
        </w:numPr>
        <w:shd w:val="clear" w:color="auto" w:fill="D9D9D9"/>
        <w:spacing w:after="120"/>
        <w:jc w:val="both"/>
      </w:pPr>
      <w:r>
        <w:t>Określenie stanowiska, którego dotyczy ogłoszenie o naborze</w:t>
      </w:r>
      <w:r>
        <w:t>.</w:t>
      </w:r>
    </w:p>
    <w:p w14:paraId="5F82B604" w14:textId="77777777" w:rsidR="00A5295E" w:rsidRDefault="00A5295E" w:rsidP="00A5295E">
      <w:pPr>
        <w:pStyle w:val="Standard"/>
        <w:numPr>
          <w:ilvl w:val="1"/>
          <w:numId w:val="23"/>
        </w:numPr>
        <w:shd w:val="clear" w:color="auto" w:fill="FFFFFF"/>
        <w:spacing w:after="120"/>
        <w:jc w:val="both"/>
      </w:pPr>
      <w:r>
        <w:t>Rodzaj stanowiska – Stanowisko urzędnicze;</w:t>
      </w:r>
    </w:p>
    <w:p w14:paraId="348D9258" w14:textId="77777777" w:rsidR="00A5295E" w:rsidRDefault="00A5295E" w:rsidP="00A5295E">
      <w:pPr>
        <w:pStyle w:val="Standard"/>
        <w:numPr>
          <w:ilvl w:val="1"/>
          <w:numId w:val="23"/>
        </w:numPr>
        <w:shd w:val="clear" w:color="auto" w:fill="FFFFFF"/>
        <w:spacing w:after="120"/>
        <w:jc w:val="both"/>
      </w:pPr>
      <w:r>
        <w:t>Nazwa stanowiska – Samodzielny refere</w:t>
      </w:r>
      <w:r>
        <w:rPr>
          <w:color w:val="000000"/>
        </w:rPr>
        <w:t>nt ds. administracyjno-biurowych;</w:t>
      </w:r>
    </w:p>
    <w:p w14:paraId="3633FA1C" w14:textId="77777777" w:rsidR="00A5295E" w:rsidRDefault="00A5295E" w:rsidP="00A5295E">
      <w:pPr>
        <w:pStyle w:val="Standard"/>
        <w:numPr>
          <w:ilvl w:val="1"/>
          <w:numId w:val="23"/>
        </w:num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Wymiar czasu pracy – 1/1 etat;</w:t>
      </w:r>
    </w:p>
    <w:p w14:paraId="030ECA3C" w14:textId="0A79C464" w:rsidR="00A5295E" w:rsidRDefault="00A5295E" w:rsidP="00A5295E">
      <w:pPr>
        <w:pStyle w:val="Standard"/>
        <w:numPr>
          <w:ilvl w:val="1"/>
          <w:numId w:val="23"/>
        </w:num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 xml:space="preserve">Przewidywany termin zatrudnienia – od 1 </w:t>
      </w:r>
      <w:r>
        <w:rPr>
          <w:color w:val="000000"/>
        </w:rPr>
        <w:t>listopada</w:t>
      </w:r>
      <w:r>
        <w:rPr>
          <w:color w:val="000000"/>
        </w:rPr>
        <w:t xml:space="preserve"> 2024 r.;</w:t>
      </w:r>
    </w:p>
    <w:p w14:paraId="69710CE7" w14:textId="77777777" w:rsidR="00A5295E" w:rsidRPr="00A5295E" w:rsidRDefault="00A5295E" w:rsidP="00A5295E">
      <w:pPr>
        <w:pStyle w:val="Standard"/>
        <w:numPr>
          <w:ilvl w:val="1"/>
          <w:numId w:val="23"/>
        </w:numPr>
        <w:shd w:val="clear" w:color="auto" w:fill="FFFFFF"/>
        <w:spacing w:after="120"/>
        <w:jc w:val="both"/>
      </w:pPr>
      <w:r>
        <w:rPr>
          <w:color w:val="000000"/>
        </w:rPr>
        <w:t>Wynagrodzenie zasadnicze 4 300,00 złotych</w:t>
      </w:r>
      <w:r>
        <w:t xml:space="preserve"> brutto + dodatki do wynagrodzenia określone w zapisach </w:t>
      </w:r>
      <w:r>
        <w:rPr>
          <w:i/>
          <w:iCs/>
        </w:rPr>
        <w:t>Regulaminu wynagradzania Miejskiego Zarządu Budynków Komunalnych   w Kędzierzynie – Koźlu.</w:t>
      </w:r>
    </w:p>
    <w:p w14:paraId="24E7FE69" w14:textId="77777777" w:rsidR="00A5295E" w:rsidRDefault="00A5295E" w:rsidP="00A5295E">
      <w:pPr>
        <w:pStyle w:val="Standard"/>
        <w:shd w:val="clear" w:color="auto" w:fill="FFFFFF"/>
        <w:spacing w:after="120"/>
        <w:ind w:left="822"/>
        <w:jc w:val="both"/>
      </w:pPr>
    </w:p>
    <w:p w14:paraId="12BFC5FD" w14:textId="34F34E80" w:rsidR="00644E7A" w:rsidRDefault="00902BE3">
      <w:pPr>
        <w:pStyle w:val="Standard"/>
        <w:numPr>
          <w:ilvl w:val="0"/>
          <w:numId w:val="23"/>
        </w:numPr>
        <w:shd w:val="clear" w:color="auto" w:fill="D9D9D9"/>
        <w:spacing w:after="120"/>
        <w:jc w:val="both"/>
      </w:pPr>
      <w:r>
        <w:t>Wymagania niezbędne, które kandydat na stanowisko będące przedmiotem naboru winien spełniać:</w:t>
      </w:r>
    </w:p>
    <w:p w14:paraId="621B4038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posiadać obywatelstwo polskie;</w:t>
      </w:r>
    </w:p>
    <w:p w14:paraId="4A7B7EDB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posiadać pełną zdolność do czynności prawnych oraz korzystać z pełni praw publicznych;</w:t>
      </w:r>
    </w:p>
    <w:p w14:paraId="7EBE8194" w14:textId="6DBAB390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brak skazania prawomocnym wyrokiem sądu za umyślne przestępstwo ścigane</w:t>
      </w:r>
      <w:r w:rsidR="00174AB7">
        <w:br/>
      </w:r>
      <w:r>
        <w:t>z oskarżenia publicznego lub umyślne przestępstwo skarbowe;</w:t>
      </w:r>
    </w:p>
    <w:p w14:paraId="6D7E0BCA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cieszyć się nieposzlakowaną opinią;</w:t>
      </w:r>
    </w:p>
    <w:p w14:paraId="17973C7F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posiadać wykształcenie wyższe i roczny staż pracy lub wykształcenie średnie  i 4-letni staż pracy.</w:t>
      </w:r>
    </w:p>
    <w:p w14:paraId="1FF88E35" w14:textId="77777777" w:rsidR="00644E7A" w:rsidRDefault="00644E7A">
      <w:pPr>
        <w:pStyle w:val="Standard"/>
        <w:spacing w:after="120"/>
        <w:ind w:left="794"/>
        <w:jc w:val="both"/>
      </w:pPr>
    </w:p>
    <w:p w14:paraId="1D745854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  <w:rPr>
          <w:shd w:val="clear" w:color="auto" w:fill="D9D9D9"/>
        </w:rPr>
      </w:pPr>
      <w:r>
        <w:rPr>
          <w:shd w:val="clear" w:color="auto" w:fill="D9D9D9"/>
        </w:rPr>
        <w:t>Wymagania dodatkowe pożądane od kandydata:</w:t>
      </w:r>
    </w:p>
    <w:p w14:paraId="136D5686" w14:textId="77777777" w:rsidR="00644E7A" w:rsidRDefault="00902BE3">
      <w:pPr>
        <w:pStyle w:val="Standard"/>
        <w:numPr>
          <w:ilvl w:val="0"/>
          <w:numId w:val="24"/>
        </w:numPr>
        <w:spacing w:after="120"/>
        <w:jc w:val="both"/>
      </w:pPr>
      <w:r>
        <w:t>znajomość przepisów</w:t>
      </w:r>
    </w:p>
    <w:p w14:paraId="649D1B82" w14:textId="77777777" w:rsidR="00644E7A" w:rsidRDefault="00902BE3">
      <w:pPr>
        <w:pStyle w:val="Standard"/>
        <w:spacing w:after="120"/>
        <w:ind w:left="720"/>
        <w:jc w:val="both"/>
      </w:pPr>
      <w:r>
        <w:t>-  ustawy o pracownikach samorządowych;</w:t>
      </w:r>
    </w:p>
    <w:p w14:paraId="7A353958" w14:textId="77777777" w:rsidR="00644E7A" w:rsidRDefault="00902BE3">
      <w:pPr>
        <w:pStyle w:val="Standard"/>
        <w:spacing w:after="120"/>
        <w:ind w:left="720"/>
        <w:jc w:val="both"/>
      </w:pPr>
      <w:r>
        <w:t>-  ustawy o ochronie danych osobowych;</w:t>
      </w:r>
    </w:p>
    <w:p w14:paraId="66E5CD1E" w14:textId="77777777" w:rsidR="00644E7A" w:rsidRDefault="00902BE3">
      <w:pPr>
        <w:pStyle w:val="Standard"/>
        <w:spacing w:after="120"/>
        <w:ind w:left="720"/>
        <w:jc w:val="both"/>
      </w:pPr>
      <w:r>
        <w:t>-  Kodeksu postępowania administracyjnego;</w:t>
      </w:r>
    </w:p>
    <w:p w14:paraId="18FAE453" w14:textId="2DC0C8CB" w:rsidR="00644E7A" w:rsidRDefault="00902BE3">
      <w:pPr>
        <w:pStyle w:val="Standard"/>
        <w:spacing w:after="120"/>
        <w:ind w:left="720"/>
        <w:jc w:val="both"/>
      </w:pPr>
      <w:r>
        <w:t>- Rozporządzenia Ministra Rolnictwa i Rozwoju Wsi z dnia 20 stycznia 2022 r.</w:t>
      </w:r>
      <w:r w:rsidR="00174AB7">
        <w:t xml:space="preserve"> </w:t>
      </w:r>
      <w:r w:rsidR="00174AB7">
        <w:br/>
      </w:r>
      <w:r>
        <w:t>w sprawie szczegółowych wymagań weterynaryjnych dla prowadzenia schronisk dla zwierząt;</w:t>
      </w:r>
    </w:p>
    <w:p w14:paraId="6C15F142" w14:textId="77777777" w:rsidR="00644E7A" w:rsidRDefault="00902BE3">
      <w:pPr>
        <w:pStyle w:val="Standard"/>
        <w:spacing w:after="120"/>
        <w:ind w:left="720"/>
        <w:jc w:val="both"/>
      </w:pPr>
      <w:r>
        <w:lastRenderedPageBreak/>
        <w:t>- Zapisów Ustawy z dnia 21 sierpnia 1997 r. o ochronie zwierząt, dotyczących zwierząt domowych, oraz schronisk dla zwierząt;</w:t>
      </w:r>
    </w:p>
    <w:p w14:paraId="33A3AEA7" w14:textId="57E3E0B2" w:rsidR="00644E7A" w:rsidRDefault="00902BE3">
      <w:pPr>
        <w:pStyle w:val="Standard"/>
        <w:spacing w:after="120"/>
        <w:ind w:left="720"/>
        <w:jc w:val="both"/>
      </w:pPr>
      <w:r>
        <w:t>- Aktualnego p</w:t>
      </w:r>
      <w:r>
        <w:rPr>
          <w:rStyle w:val="Uwydatnienie"/>
          <w:i w:val="0"/>
          <w:iCs w:val="0"/>
        </w:rPr>
        <w:t>rogramu opieki nad zwierzętami bezdomnymi</w:t>
      </w:r>
      <w:r>
        <w:t xml:space="preserve"> oraz zapobiegania bezdomności zwierząt na terenie Gminy </w:t>
      </w:r>
      <w:r>
        <w:rPr>
          <w:rStyle w:val="Uwydatnienie"/>
          <w:i w:val="0"/>
          <w:iCs w:val="0"/>
        </w:rPr>
        <w:t>Kędzierzyn</w:t>
      </w:r>
      <w:r>
        <w:t>-Koźle</w:t>
      </w:r>
      <w:r w:rsidR="00174AB7">
        <w:t>;</w:t>
      </w:r>
    </w:p>
    <w:p w14:paraId="29701862" w14:textId="77777777" w:rsidR="00644E7A" w:rsidRDefault="00902BE3">
      <w:pPr>
        <w:pStyle w:val="Standard"/>
        <w:spacing w:after="120"/>
        <w:ind w:left="720"/>
        <w:jc w:val="both"/>
      </w:pPr>
      <w:r>
        <w:t>-  Statutu MZBK;</w:t>
      </w:r>
    </w:p>
    <w:p w14:paraId="4C6427AA" w14:textId="77777777" w:rsidR="00644E7A" w:rsidRDefault="00902BE3">
      <w:pPr>
        <w:pStyle w:val="Standard"/>
        <w:spacing w:after="120"/>
        <w:ind w:left="720"/>
        <w:jc w:val="both"/>
      </w:pPr>
      <w:r>
        <w:t>-  Regulaminu organizacyjnego MZBK;</w:t>
      </w:r>
    </w:p>
    <w:p w14:paraId="39528A36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doświadczenie w pracy na podobnym stanowisku;</w:t>
      </w:r>
    </w:p>
    <w:p w14:paraId="2E8D1136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umiejętność obsługi komputera w środowisku Windows i znajomość komputerowego oprogramowania narzędziowego – Microsoft Office (Word, Excel);</w:t>
      </w:r>
    </w:p>
    <w:p w14:paraId="74DA050D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staranność, rzetelność, obowiązkowość;</w:t>
      </w:r>
    </w:p>
    <w:p w14:paraId="6B00CC04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samodzielność;</w:t>
      </w:r>
    </w:p>
    <w:p w14:paraId="189F9EE1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umiejętność prawidłowej organizacji pracy;</w:t>
      </w:r>
    </w:p>
    <w:p w14:paraId="3E9EE718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operatywność i komunikatywność;</w:t>
      </w:r>
    </w:p>
    <w:p w14:paraId="711456E3" w14:textId="77777777" w:rsidR="00644E7A" w:rsidRDefault="00902BE3">
      <w:pPr>
        <w:pStyle w:val="Standard"/>
        <w:numPr>
          <w:ilvl w:val="0"/>
          <w:numId w:val="12"/>
        </w:numPr>
        <w:spacing w:after="120"/>
        <w:jc w:val="both"/>
      </w:pPr>
      <w:r>
        <w:t>posiadanie stanu zdrowia umożliwiającego pracę na stanowisku będącym przedmiotem naboru.</w:t>
      </w:r>
    </w:p>
    <w:p w14:paraId="34563422" w14:textId="77777777" w:rsidR="00644E7A" w:rsidRDefault="00644E7A">
      <w:pPr>
        <w:pStyle w:val="Standard"/>
        <w:spacing w:after="120"/>
        <w:ind w:left="794"/>
        <w:jc w:val="both"/>
      </w:pPr>
    </w:p>
    <w:p w14:paraId="6A1AC4F4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Zakres wykonywanych zadań na stanowisku będącym przedmiotem naboru:</w:t>
      </w:r>
    </w:p>
    <w:p w14:paraId="2002C538" w14:textId="77777777" w:rsidR="00644E7A" w:rsidRDefault="00902BE3">
      <w:pPr>
        <w:pStyle w:val="Akapitzlist"/>
        <w:numPr>
          <w:ilvl w:val="0"/>
          <w:numId w:val="25"/>
        </w:numPr>
        <w:spacing w:after="0" w:line="360" w:lineRule="auto"/>
        <w:ind w:left="737" w:hanging="170"/>
        <w:jc w:val="both"/>
      </w:pPr>
      <w:r>
        <w:rPr>
          <w:rFonts w:ascii="Times New Roman" w:hAnsi="Times New Roman"/>
          <w:sz w:val="24"/>
          <w:szCs w:val="24"/>
        </w:rPr>
        <w:t>prowadzenie sekretariatu Schroniska;</w:t>
      </w:r>
    </w:p>
    <w:p w14:paraId="2554C37F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</w:pPr>
      <w:r>
        <w:rPr>
          <w:rFonts w:ascii="Times New Roman" w:hAnsi="Times New Roman"/>
          <w:sz w:val="24"/>
          <w:szCs w:val="24"/>
        </w:rPr>
        <w:t>prowadzenie rejestrów elektronicznych i dokumentacji obowiązujących w Schronisku;</w:t>
      </w:r>
    </w:p>
    <w:p w14:paraId="3FDCA3EC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</w:pPr>
      <w:r>
        <w:rPr>
          <w:rFonts w:ascii="Times New Roman" w:hAnsi="Times New Roman"/>
          <w:sz w:val="24"/>
          <w:szCs w:val="24"/>
        </w:rPr>
        <w:t>prowadzenie dokumentacji adopcyjnej;</w:t>
      </w:r>
    </w:p>
    <w:p w14:paraId="0E8964D6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</w:pPr>
      <w:r>
        <w:rPr>
          <w:rFonts w:ascii="Times New Roman" w:hAnsi="Times New Roman"/>
          <w:sz w:val="24"/>
          <w:szCs w:val="24"/>
        </w:rPr>
        <w:t>rejestracja korespondencji przychodzącej;</w:t>
      </w:r>
    </w:p>
    <w:p w14:paraId="47EE1FE3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ewidencja i wysyłka korespondencji wychodzącej ze Schroniska;</w:t>
      </w:r>
    </w:p>
    <w:p w14:paraId="154A1F82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poczty elektronicznej;</w:t>
      </w:r>
    </w:p>
    <w:p w14:paraId="57A7821C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</w:pPr>
      <w:r>
        <w:rPr>
          <w:rFonts w:ascii="Times New Roman" w:hAnsi="Times New Roman"/>
          <w:sz w:val="24"/>
          <w:szCs w:val="24"/>
        </w:rPr>
        <w:t>udzielanie informacji o sposobie załatwiania spraw i strukturze organizacyjnej Schroniska;</w:t>
      </w:r>
    </w:p>
    <w:p w14:paraId="50375BBD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dyscypliny pracy;</w:t>
      </w:r>
    </w:p>
    <w:p w14:paraId="76C74D41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przepisów z zakresu ochrony danych osobowych;</w:t>
      </w:r>
    </w:p>
    <w:p w14:paraId="56EBB085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tajemnicy służbowej;</w:t>
      </w:r>
    </w:p>
    <w:p w14:paraId="2ADFCC8A" w14:textId="77777777" w:rsidR="00644E7A" w:rsidRDefault="00902BE3">
      <w:pPr>
        <w:pStyle w:val="Akapitzlist"/>
        <w:numPr>
          <w:ilvl w:val="0"/>
          <w:numId w:val="16"/>
        </w:numPr>
        <w:spacing w:after="0" w:line="360" w:lineRule="auto"/>
        <w:ind w:left="737" w:hanging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zleconych przez Dyrektora MZBK oraz Kierownika Schroniska.</w:t>
      </w:r>
    </w:p>
    <w:p w14:paraId="66B68506" w14:textId="77777777" w:rsidR="00644E7A" w:rsidRDefault="00644E7A">
      <w:pPr>
        <w:pStyle w:val="Standard"/>
        <w:spacing w:after="120"/>
        <w:ind w:left="794"/>
        <w:jc w:val="both"/>
      </w:pPr>
    </w:p>
    <w:p w14:paraId="031A2E8B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Informacja o warunkach pracy na stanowisku będącym przedmiotem postępowania:</w:t>
      </w:r>
    </w:p>
    <w:p w14:paraId="1E784B89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794" w:hanging="368"/>
        <w:jc w:val="both"/>
      </w:pPr>
      <w:r>
        <w:t>Miejsce pracy: Schronisko dla bezdomnych zwierząt w Kędzierzynie-Koźlu ul. Gliwicka 20;</w:t>
      </w:r>
    </w:p>
    <w:p w14:paraId="07F693BA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794" w:hanging="368"/>
        <w:jc w:val="both"/>
      </w:pPr>
      <w:r>
        <w:t>Czas pracy: Wymiar 1 etat - obowiązująca norma czasu pracy 8 godzin na dobę i 40 godzin tygodniowo w 1 miesięcznym okresie rozliczeniowym;</w:t>
      </w:r>
    </w:p>
    <w:p w14:paraId="198DFF98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794" w:hanging="368"/>
        <w:jc w:val="both"/>
      </w:pPr>
      <w:r>
        <w:t>Ogólna charakterystyka specyfiki pracy:</w:t>
      </w:r>
    </w:p>
    <w:p w14:paraId="77932675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praca jednozmianowa świadczona w godzinach pracy Miejskiego Zarządu Budynków Komunalnych w Kędzierzynie-Koźlu;</w:t>
      </w:r>
    </w:p>
    <w:p w14:paraId="63375834" w14:textId="3A7DB418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lastRenderedPageBreak/>
        <w:t>dominuje pisemny i ustny przekaz informacji, wspierany przez urządzenia telekomunikacyjne, praca na stanowisku wiąże się z obsługą komputera  i urządzeń biurowych, praca przy monitorze komputerowym powyżej 4 godzin, praca na dokumentach;</w:t>
      </w:r>
    </w:p>
    <w:p w14:paraId="5D3FACEA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pracy osoby na stanowisku będącym przedmiotem naboru towarzyszy kontakt            z ludźmi, współpraca z komórkami organizacyjnymi MZBK, współpraca z innymi instytucjami, przedsiębiorcami i interesariuszami.</w:t>
      </w:r>
    </w:p>
    <w:p w14:paraId="6ED967AB" w14:textId="64E38882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praca wymaga dobrej komunikatywności, umiejętności pracy w grupie, aktywności, gotowości do podejmowania decyzji, odporności na stres, samodzielności</w:t>
      </w:r>
      <w:r w:rsidR="00174AB7">
        <w:br/>
      </w:r>
      <w:r>
        <w:t>i wytrwałości.</w:t>
      </w:r>
    </w:p>
    <w:p w14:paraId="256B0315" w14:textId="77777777" w:rsidR="00644E7A" w:rsidRDefault="00902BE3">
      <w:pPr>
        <w:pStyle w:val="Standard"/>
        <w:numPr>
          <w:ilvl w:val="1"/>
          <w:numId w:val="17"/>
        </w:numPr>
        <w:spacing w:after="120"/>
        <w:ind w:left="794" w:firstLine="0"/>
        <w:jc w:val="both"/>
      </w:pPr>
      <w:r>
        <w:t>W przypadku, gdy wybrany kandydat podejmie po raz pierwszy pracę na stanowisku urzędniczym, zostanie skierowany do służby przygotowawczej kończącej się egzaminem; na umotywowany wniosek osoby kierującej komórką organizacyjną,                  Dyrektor MZBK może zwolnić wybranego kandydata z obowiązku odbywania                 służby przygotowawczej, z zastrzeżeniem konieczności poddania takiego                 kandydata egzaminowi.</w:t>
      </w:r>
    </w:p>
    <w:p w14:paraId="15620F21" w14:textId="77777777" w:rsidR="00644E7A" w:rsidRDefault="00644E7A">
      <w:pPr>
        <w:pStyle w:val="Standard"/>
        <w:spacing w:after="120"/>
        <w:ind w:left="794"/>
        <w:jc w:val="both"/>
      </w:pPr>
    </w:p>
    <w:p w14:paraId="6DEB17F0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  <w:rPr>
          <w:shd w:val="clear" w:color="auto" w:fill="D9D9D9"/>
        </w:rPr>
      </w:pPr>
      <w:r>
        <w:rPr>
          <w:shd w:val="clear" w:color="auto" w:fill="D9D9D9"/>
        </w:rPr>
        <w:t xml:space="preserve">Informacja o wskaźniku zatrudnienia osób niepełnosprawnych w jednostce, </w:t>
      </w:r>
      <w:bookmarkStart w:id="0" w:name="_Hlk522792954"/>
      <w:r>
        <w:rPr>
          <w:shd w:val="clear" w:color="auto" w:fill="D9D9D9"/>
        </w:rPr>
        <w:t>w rozumieniu przepisów o rehabilitacji zawodowej i społecznej oraz zatrudnianiu osób niepełnosprawnych</w:t>
      </w:r>
      <w:bookmarkEnd w:id="0"/>
      <w:r>
        <w:rPr>
          <w:shd w:val="clear" w:color="auto" w:fill="D9D9D9"/>
        </w:rPr>
        <w:t>.</w:t>
      </w:r>
    </w:p>
    <w:p w14:paraId="6F023FCE" w14:textId="77777777" w:rsidR="00644E7A" w:rsidRDefault="00902BE3">
      <w:pPr>
        <w:pStyle w:val="Standard"/>
        <w:spacing w:after="120"/>
        <w:ind w:left="397"/>
        <w:jc w:val="both"/>
      </w:pPr>
      <w:r>
        <w:t>Wskaźnik zatrudnienia osób niepełnosprawnych w rozumieniu przepisów o rehabilitacji zawodowej i społecznej oraz zatrudnianiu osób niepełnosprawnych w Miejskim Zarządzie Budynków Komunalnych w Kędzierzynie-Koźlu w miesiącu poprzedzającym datę upublicznienia niniejszego ogłoszenia przekracza 6%.</w:t>
      </w:r>
    </w:p>
    <w:p w14:paraId="4456B826" w14:textId="77777777" w:rsidR="00644E7A" w:rsidRDefault="00644E7A">
      <w:pPr>
        <w:pStyle w:val="Standard"/>
        <w:spacing w:after="120"/>
        <w:ind w:left="397"/>
        <w:jc w:val="both"/>
      </w:pPr>
    </w:p>
    <w:p w14:paraId="4DE35C73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Dokumenty wymagane w ofertach pracy składanych przez kandydatów:</w:t>
      </w:r>
    </w:p>
    <w:p w14:paraId="265E8F08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list motywacyjny;</w:t>
      </w:r>
    </w:p>
    <w:p w14:paraId="14A1E4ED" w14:textId="77777777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wypełnione oświadczenie dla kandydatów ubiegających się o stanowiska urzędnicze (Druk do pobrania);</w:t>
      </w:r>
    </w:p>
    <w:p w14:paraId="21D8025C" w14:textId="21F0DFCE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>wypełniony Kwestionariusz osobowy osoby ubiegającej się o zatrudnienie (Druk do pobrania) zawierający informacje, o których mowa w art. 22</w:t>
      </w:r>
      <w:r>
        <w:rPr>
          <w:vertAlign w:val="superscript"/>
        </w:rPr>
        <w:t>1</w:t>
      </w:r>
      <w:r>
        <w:t xml:space="preserve"> § 1 ustawy</w:t>
      </w:r>
      <w:r w:rsidR="00174AB7">
        <w:br/>
      </w:r>
      <w:r>
        <w:t xml:space="preserve">z dnia 26 czerwca 1974 r. Kodeks pracy (Dz. U. z 2023 r., poz. 1465 oraz z 2024 r. poz. 878 ), tj. imię (imiona) i nazwisko, datę urodzenia, dane kontaktowe wskazane przez osobę, wykształcenie, kwalifikacje zawodowe, przebieg dotychczasowego zatrudnienia </w:t>
      </w:r>
      <w:r>
        <w:rPr>
          <w:b/>
        </w:rPr>
        <w:t>wraz</w:t>
      </w:r>
      <w:r w:rsidR="000E14D8">
        <w:rPr>
          <w:b/>
        </w:rPr>
        <w:br/>
      </w:r>
      <w:r>
        <w:rPr>
          <w:b/>
        </w:rPr>
        <w:t>z kopiami lub odpisami dokumentów potwierdzających wykształcenie, przebieg dotychczasowego zatrudnienia oraz dodatkowe uprawnienia; w przypadku trwającego zatrudnienia kandydat składa na tę okoliczność oświadczenie zawierające informacje o okresie trwającego zatrudnienia i zajmowanych stanowiskach</w:t>
      </w:r>
      <w:r>
        <w:t xml:space="preserve"> (Druk do pobrania);</w:t>
      </w:r>
    </w:p>
    <w:p w14:paraId="76DF47FA" w14:textId="005B1C69" w:rsidR="00644E7A" w:rsidRDefault="00902BE3" w:rsidP="00174AB7">
      <w:pPr>
        <w:pStyle w:val="Standard"/>
        <w:numPr>
          <w:ilvl w:val="1"/>
          <w:numId w:val="17"/>
        </w:numPr>
        <w:spacing w:after="120"/>
        <w:ind w:left="426" w:firstLine="0"/>
        <w:jc w:val="both"/>
      </w:pPr>
      <w:r>
        <w:t xml:space="preserve"> wypełnione oświadczenie o wyrażeniu zgody na przetwarzanie danych osobowych w celu przeprowadzenia obecnego postępowania rekrutacyjnego oraz zapoznania się</w:t>
      </w:r>
      <w:r w:rsidR="00290CF4">
        <w:br/>
      </w:r>
      <w:r>
        <w:t>z klauzulą informacyjną dla kandydatów (druk do pobrania);</w:t>
      </w:r>
    </w:p>
    <w:p w14:paraId="6ED949BD" w14:textId="77777777" w:rsidR="00644E7A" w:rsidRDefault="00902BE3" w:rsidP="00174AB7">
      <w:pPr>
        <w:pStyle w:val="Standard"/>
        <w:spacing w:after="120"/>
        <w:ind w:left="426"/>
        <w:jc w:val="both"/>
        <w:rPr>
          <w:b/>
        </w:rPr>
      </w:pPr>
      <w:r>
        <w:rPr>
          <w:b/>
        </w:rPr>
        <w:t>List motywacyjny, oświadczenia i kwestionariusz osobowy muszą być podpisane własnoręcznie. W przypadku wielostronicowych dokumentów, każda strona dokumentu musi być zaparafowana.</w:t>
      </w:r>
    </w:p>
    <w:p w14:paraId="20EEC4AF" w14:textId="77777777" w:rsidR="00644E7A" w:rsidRDefault="00644E7A">
      <w:pPr>
        <w:pStyle w:val="Standard"/>
        <w:spacing w:after="120"/>
        <w:ind w:left="794"/>
        <w:jc w:val="both"/>
        <w:rPr>
          <w:b/>
        </w:rPr>
      </w:pPr>
    </w:p>
    <w:p w14:paraId="1C479304" w14:textId="77777777" w:rsidR="00290CF4" w:rsidRDefault="00290CF4">
      <w:pPr>
        <w:pStyle w:val="Standard"/>
        <w:spacing w:after="120"/>
        <w:ind w:left="794"/>
        <w:jc w:val="both"/>
        <w:rPr>
          <w:b/>
        </w:rPr>
      </w:pPr>
    </w:p>
    <w:p w14:paraId="2211D71C" w14:textId="77777777" w:rsidR="00290CF4" w:rsidRDefault="00290CF4">
      <w:pPr>
        <w:pStyle w:val="Standard"/>
        <w:spacing w:after="120"/>
        <w:ind w:left="794"/>
        <w:jc w:val="both"/>
        <w:rPr>
          <w:b/>
        </w:rPr>
      </w:pPr>
    </w:p>
    <w:p w14:paraId="02FC2C25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Termin i miejsce składania dokumentów oraz przebieg postępowania</w:t>
      </w:r>
    </w:p>
    <w:p w14:paraId="1F362E42" w14:textId="71B9D4E1" w:rsidR="00644E7A" w:rsidRDefault="00902BE3">
      <w:pPr>
        <w:pStyle w:val="Standard"/>
        <w:spacing w:after="120"/>
        <w:ind w:left="397"/>
        <w:jc w:val="both"/>
      </w:pPr>
      <w:r>
        <w:t>Wymagane dokumenty w zamkniętej kopercie z podanym imieniem, nazwiskiem</w:t>
      </w:r>
      <w:r w:rsidR="00174AB7">
        <w:t xml:space="preserve"> </w:t>
      </w:r>
      <w:r>
        <w:t xml:space="preserve">i adresem zwrotnym kandydata oraz z dopiskiem </w:t>
      </w:r>
      <w:r>
        <w:rPr>
          <w:b/>
        </w:rPr>
        <w:t xml:space="preserve">„Nabór na stanowisko Samodzielnego referenta </w:t>
      </w:r>
      <w:r>
        <w:rPr>
          <w:b/>
          <w:color w:val="000000"/>
        </w:rPr>
        <w:t>ds. administracyjno-biurowych w Schronisku dla bezdomnych zwierząt</w:t>
      </w:r>
      <w:r w:rsidR="00174AB7">
        <w:rPr>
          <w:b/>
          <w:color w:val="000000"/>
        </w:rPr>
        <w:br/>
      </w:r>
      <w:r>
        <w:rPr>
          <w:b/>
          <w:color w:val="000000"/>
        </w:rPr>
        <w:t>w Kędzierzynie-Koźlu</w:t>
      </w:r>
      <w:r>
        <w:rPr>
          <w:b/>
        </w:rPr>
        <w:t>”</w:t>
      </w:r>
      <w:r>
        <w:t xml:space="preserve"> należy składać osobiście lub pocztą na adres:</w:t>
      </w:r>
    </w:p>
    <w:p w14:paraId="7C9950E6" w14:textId="77777777" w:rsidR="00644E7A" w:rsidRDefault="00902BE3">
      <w:pPr>
        <w:pStyle w:val="Standard"/>
        <w:spacing w:after="120"/>
        <w:ind w:left="397"/>
        <w:jc w:val="both"/>
        <w:rPr>
          <w:b/>
        </w:rPr>
      </w:pPr>
      <w:r>
        <w:rPr>
          <w:b/>
        </w:rPr>
        <w:t>Miejski Zarząd Budynków Komunalnych w Kędzierzynie-Koźlu</w:t>
      </w:r>
    </w:p>
    <w:p w14:paraId="20C17DDE" w14:textId="77777777" w:rsidR="00644E7A" w:rsidRDefault="00902BE3">
      <w:pPr>
        <w:pStyle w:val="Standard"/>
        <w:spacing w:after="120"/>
        <w:ind w:left="397"/>
        <w:jc w:val="both"/>
        <w:rPr>
          <w:b/>
        </w:rPr>
      </w:pPr>
      <w:r>
        <w:rPr>
          <w:b/>
        </w:rPr>
        <w:t>ul. Grunwaldzka 6,</w:t>
      </w:r>
    </w:p>
    <w:p w14:paraId="3A06804C" w14:textId="77777777" w:rsidR="00644E7A" w:rsidRDefault="00902BE3">
      <w:pPr>
        <w:pStyle w:val="Standard"/>
        <w:spacing w:after="120"/>
        <w:ind w:left="397"/>
        <w:jc w:val="both"/>
        <w:rPr>
          <w:b/>
        </w:rPr>
      </w:pPr>
      <w:r>
        <w:rPr>
          <w:b/>
        </w:rPr>
        <w:t>47-220 Kędzierzyn-Koźle</w:t>
      </w:r>
    </w:p>
    <w:p w14:paraId="2674A480" w14:textId="1ACB619F" w:rsidR="00644E7A" w:rsidRDefault="00902BE3">
      <w:pPr>
        <w:pStyle w:val="Standard"/>
        <w:spacing w:after="120"/>
        <w:ind w:left="397"/>
        <w:jc w:val="both"/>
      </w:pPr>
      <w:r>
        <w:rPr>
          <w:b/>
        </w:rPr>
        <w:t xml:space="preserve">w terminie do dnia </w:t>
      </w:r>
      <w:r w:rsidR="00B57F4A">
        <w:rPr>
          <w:b/>
        </w:rPr>
        <w:t>30 września</w:t>
      </w:r>
      <w:r>
        <w:rPr>
          <w:b/>
        </w:rPr>
        <w:t xml:space="preserve"> 2024 roku</w:t>
      </w:r>
      <w:r>
        <w:t xml:space="preserve"> </w:t>
      </w:r>
      <w:r>
        <w:rPr>
          <w:b/>
        </w:rPr>
        <w:t xml:space="preserve">do godziny 14:00 </w:t>
      </w:r>
      <w:r>
        <w:t>(Decyduje data wpływu do jednostki). Oferty które wpłyną po terminie określonym powyżej nie będą rozpatrywane.</w:t>
      </w:r>
      <w:r>
        <w:br/>
      </w:r>
    </w:p>
    <w:p w14:paraId="63D78183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Przebieg postępowania</w:t>
      </w:r>
    </w:p>
    <w:p w14:paraId="09FB7354" w14:textId="076CD999" w:rsidR="00644E7A" w:rsidRDefault="00902BE3" w:rsidP="00B57F4A">
      <w:pPr>
        <w:pStyle w:val="Standard"/>
        <w:shd w:val="clear" w:color="auto" w:fill="FFFFFF"/>
        <w:spacing w:after="120"/>
        <w:ind w:left="397"/>
        <w:jc w:val="both"/>
      </w:pPr>
      <w:r>
        <w:t xml:space="preserve">Postępowanie w sprawie naboru będzie prowadzone w oparciu o przepisy ustawy z dnia   21 listopada 2008r. o pracownikach samorządowych </w:t>
      </w:r>
      <w:bookmarkStart w:id="1" w:name="_Hlk72478453"/>
      <w:r>
        <w:t>(Dz. U. z 2022 r. poz. 530 oraz                 z 2024 r. poz. 721).</w:t>
      </w:r>
    </w:p>
    <w:bookmarkEnd w:id="1"/>
    <w:p w14:paraId="0E8418B6" w14:textId="77777777" w:rsidR="00644E7A" w:rsidRDefault="00902BE3">
      <w:pPr>
        <w:pStyle w:val="Standard"/>
        <w:shd w:val="clear" w:color="auto" w:fill="FFFFFF"/>
        <w:spacing w:after="120"/>
        <w:ind w:left="397"/>
        <w:jc w:val="both"/>
      </w:pPr>
      <w:r>
        <w:t>Etap pierwszy:</w:t>
      </w:r>
    </w:p>
    <w:p w14:paraId="7CB4C49F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bookmarkStart w:id="2" w:name="_Hlk77237964"/>
      <w:r>
        <w:t>Komisja powołana do zaopiniowania kandydatów, zwana dalej Komisją, na podstawie złożonych ofert dokona oceny spełniania przez kandydatów wymagań niezbędnych</w:t>
      </w:r>
      <w:bookmarkEnd w:id="2"/>
      <w:r>
        <w:t>;</w:t>
      </w:r>
    </w:p>
    <w:p w14:paraId="3DE8050B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Kandydaci spełniający wymagania niezbędne zostaną zakwalifikowani do Etapu drugiego. Kandydaci będą informowani indywidualnie;</w:t>
      </w:r>
    </w:p>
    <w:p w14:paraId="09164573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 xml:space="preserve">informacja o terminie drugiego etapu naboru zostanie zamieszczona na stronie podmiotowej Biuletynu Informacji Publicznej Miejskiego Zarządu Budynków Komunalnych w Kędzierzynie-Koźlu - </w:t>
      </w:r>
      <w:hyperlink r:id="rId7" w:history="1">
        <w:r>
          <w:rPr>
            <w:rStyle w:val="Internetlink"/>
          </w:rPr>
          <w:t>www.bip.mzbk.kedzierzynkozle.pl</w:t>
        </w:r>
      </w:hyperlink>
      <w:r>
        <w:t xml:space="preserve">                  w zakładce Praca w MZBK oraz na tablicy informacyjnej Miejskiego Zarządu Budynków Komunalnych w Kędzierzynie-Koźlu przy ul. Grunwaldzkiej 6.</w:t>
      </w:r>
    </w:p>
    <w:p w14:paraId="36730713" w14:textId="77777777" w:rsidR="00644E7A" w:rsidRDefault="00902BE3">
      <w:pPr>
        <w:pStyle w:val="Standard"/>
        <w:numPr>
          <w:ilvl w:val="1"/>
          <w:numId w:val="17"/>
        </w:numPr>
        <w:spacing w:after="120"/>
        <w:ind w:left="794" w:firstLine="0"/>
        <w:jc w:val="both"/>
      </w:pPr>
      <w:r>
        <w:t>Etap drugi:</w:t>
      </w:r>
    </w:p>
    <w:p w14:paraId="75E32383" w14:textId="3835524E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w stosunku do wszystkich kandydatów spełniających wymagania niezbędne zostanie przeprowadzona ocena stopnia spełnienia wymagań dodatkowych. Metodą oceny będzie rozmowa kwalifikacyjna obejmująca pytania ustne</w:t>
      </w:r>
      <w:r w:rsidR="00174AB7">
        <w:t xml:space="preserve"> </w:t>
      </w:r>
      <w:r>
        <w:t>z zakresu znajomości procedur i przepisów określonych w wymaganiach dodatkowych oraz praktyczne sprawdzenie  umiejętność obsługi komputera w środowisku Windows</w:t>
      </w:r>
      <w:r w:rsidR="00174AB7">
        <w:br/>
      </w:r>
      <w:r>
        <w:t>i znajomości komputerowego oprogramowania narzędziowego  - Microsoft Office (Word, Excel).</w:t>
      </w:r>
    </w:p>
    <w:p w14:paraId="25D660F6" w14:textId="77777777" w:rsidR="00644E7A" w:rsidRDefault="00902BE3">
      <w:pPr>
        <w:pStyle w:val="Standard"/>
        <w:numPr>
          <w:ilvl w:val="2"/>
          <w:numId w:val="17"/>
        </w:numPr>
        <w:spacing w:after="120"/>
        <w:jc w:val="both"/>
      </w:pPr>
      <w:r>
        <w:t>Dyrektor Miejskiego Zarządu Budynków Komunalnych w Kędzierzynie-Koźlu      spośród nie więcej niż pięciu wyłonionych przez Komisję najlepszych kandydatów, spełniających wymagania niezbędne oraz w największym stopniu spełniających wymagania dodatkowe dokona wyboru kandydata na stanowisko będące przedmiotem naboru lub rozstrzyga o zakończeniu naboru bez wyboru żadnego         z uczestniczących w nim kandydatów;</w:t>
      </w:r>
    </w:p>
    <w:p w14:paraId="2C528753" w14:textId="77777777" w:rsidR="00644E7A" w:rsidRDefault="00902BE3">
      <w:pPr>
        <w:pStyle w:val="Standard"/>
        <w:spacing w:after="120"/>
        <w:ind w:left="397"/>
        <w:jc w:val="both"/>
      </w:pPr>
      <w:r>
        <w:t xml:space="preserve">Informacji o przebiegu postępowania udziela Zastępca Kierownika Działu Organizacji,      Zarządzania i Spraw Pracowniczych Mirosław Momot, tel. 77 4053409, </w:t>
      </w:r>
      <w:hyperlink r:id="rId8" w:history="1">
        <w:r>
          <w:rPr>
            <w:rStyle w:val="Internetlink"/>
          </w:rPr>
          <w:t>momotm@mzbk.kedzierzynkozle.pl</w:t>
        </w:r>
      </w:hyperlink>
    </w:p>
    <w:p w14:paraId="751E3957" w14:textId="77777777" w:rsidR="00644E7A" w:rsidRDefault="00644E7A">
      <w:pPr>
        <w:pStyle w:val="Standard"/>
        <w:spacing w:after="120"/>
        <w:jc w:val="both"/>
      </w:pPr>
    </w:p>
    <w:p w14:paraId="489A1B5B" w14:textId="77777777" w:rsidR="00174AB7" w:rsidRDefault="00174AB7">
      <w:pPr>
        <w:pStyle w:val="Standard"/>
        <w:spacing w:after="120"/>
        <w:jc w:val="both"/>
      </w:pPr>
    </w:p>
    <w:p w14:paraId="238AB5AB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Informacja o wyniku naboru</w:t>
      </w:r>
    </w:p>
    <w:p w14:paraId="1B682CBA" w14:textId="23ED2848" w:rsidR="00644E7A" w:rsidRDefault="00902BE3">
      <w:pPr>
        <w:pStyle w:val="Standard"/>
        <w:spacing w:after="120"/>
        <w:ind w:left="397"/>
        <w:jc w:val="both"/>
      </w:pPr>
      <w:r>
        <w:t xml:space="preserve">Informacja o wyniku naboru będzie umieszczona na stronie podmiotowej Biuletynu Informacji Publicznej </w:t>
      </w:r>
      <w:hyperlink r:id="rId9" w:history="1">
        <w:r>
          <w:rPr>
            <w:rStyle w:val="Internetlink"/>
          </w:rPr>
          <w:t>www.bip.mzbk.kedzierzynkozle.pl</w:t>
        </w:r>
      </w:hyperlink>
      <w:r>
        <w:t xml:space="preserve"> oraz na tablicy informacyjnej Miejskiego Zarządu Budynków Komunalnych w Kędzierzynie-Koźlu przy</w:t>
      </w:r>
      <w:r w:rsidR="00174AB7">
        <w:br/>
      </w:r>
      <w:r>
        <w:t>ul. Grunwaldzkiej 6.</w:t>
      </w:r>
    </w:p>
    <w:p w14:paraId="0688999D" w14:textId="77777777" w:rsidR="00644E7A" w:rsidRDefault="00644E7A">
      <w:pPr>
        <w:pStyle w:val="Standard"/>
        <w:spacing w:after="120"/>
        <w:ind w:left="397"/>
        <w:jc w:val="both"/>
      </w:pPr>
    </w:p>
    <w:p w14:paraId="4179DECC" w14:textId="77777777" w:rsidR="00644E7A" w:rsidRDefault="00902BE3">
      <w:pPr>
        <w:pStyle w:val="Standard"/>
        <w:numPr>
          <w:ilvl w:val="0"/>
          <w:numId w:val="17"/>
        </w:numPr>
        <w:shd w:val="clear" w:color="auto" w:fill="D9D9D9"/>
        <w:spacing w:after="120"/>
        <w:jc w:val="both"/>
      </w:pPr>
      <w:r>
        <w:t>Informacje dodatkowe</w:t>
      </w:r>
    </w:p>
    <w:p w14:paraId="7B650BE0" w14:textId="77777777" w:rsidR="00644E7A" w:rsidRDefault="00902BE3">
      <w:pPr>
        <w:pStyle w:val="Standard"/>
        <w:spacing w:after="120"/>
        <w:ind w:left="397"/>
        <w:jc w:val="both"/>
      </w:pPr>
      <w:r>
        <w:t>Kandydat do zatrudnienia na stanowisku urzędniczym musi wykazać się należytą starannością przy kompletowaniu swojej aplikacji. Niedołączenie któregokolwiek                   z wymaganych ogłoszeniem dokumentów lub niepodpisanie kwestionariusza lub oświadczeń powoduje niezakwalifikowanie kandydata do drugiego etapu naboru, nie wzywa się kandydatów do uzupełnienia dokumentacji.</w:t>
      </w:r>
    </w:p>
    <w:p w14:paraId="6E85936C" w14:textId="5C2F24A7" w:rsidR="00644E7A" w:rsidRDefault="00902BE3">
      <w:pPr>
        <w:pStyle w:val="Standard"/>
        <w:spacing w:after="120"/>
        <w:ind w:left="397"/>
        <w:jc w:val="both"/>
      </w:pPr>
      <w:r>
        <w:t>Informacje o kandydatach, którzy zgłoszą się do naboru, stanowią  informację publiczną   w zakresie objętym wymaganiami związanymi ze stanowiskiem określonym w niniejszym ogłoszeniu.</w:t>
      </w:r>
    </w:p>
    <w:p w14:paraId="15758A9A" w14:textId="77777777" w:rsidR="00644E7A" w:rsidRDefault="00644E7A">
      <w:pPr>
        <w:pStyle w:val="Standard"/>
        <w:spacing w:after="120"/>
        <w:ind w:left="397"/>
        <w:jc w:val="both"/>
      </w:pPr>
    </w:p>
    <w:p w14:paraId="5952ECDE" w14:textId="77777777" w:rsidR="00644E7A" w:rsidRDefault="00644E7A">
      <w:pPr>
        <w:pStyle w:val="Standard"/>
        <w:spacing w:after="120"/>
        <w:ind w:left="397"/>
        <w:jc w:val="both"/>
      </w:pPr>
    </w:p>
    <w:p w14:paraId="4F997E15" w14:textId="77777777" w:rsidR="00B57F4A" w:rsidRPr="00B57F4A" w:rsidRDefault="00B57F4A" w:rsidP="00B57F4A">
      <w:pPr>
        <w:widowControl/>
        <w:suppressAutoHyphens w:val="0"/>
        <w:autoSpaceDN/>
        <w:ind w:left="5664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B57F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 up. DYREKTORA</w:t>
      </w:r>
    </w:p>
    <w:p w14:paraId="4E86D919" w14:textId="77777777" w:rsidR="00B57F4A" w:rsidRPr="00B57F4A" w:rsidRDefault="00B57F4A" w:rsidP="00B57F4A">
      <w:pPr>
        <w:widowControl/>
        <w:suppressAutoHyphens w:val="0"/>
        <w:autoSpaceDN/>
        <w:ind w:left="5664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B57F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Zastępca Dyrektora</w:t>
      </w:r>
    </w:p>
    <w:p w14:paraId="26437C62" w14:textId="77777777" w:rsidR="00B57F4A" w:rsidRPr="00B57F4A" w:rsidRDefault="00B57F4A" w:rsidP="00B57F4A">
      <w:pPr>
        <w:widowControl/>
        <w:suppressAutoHyphens w:val="0"/>
        <w:autoSpaceDN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06078F73" w14:textId="62C954FA" w:rsidR="00B57F4A" w:rsidRPr="00B57F4A" w:rsidRDefault="00B57F4A" w:rsidP="00B57F4A">
      <w:pPr>
        <w:widowControl/>
        <w:suppressAutoHyphens w:val="0"/>
        <w:autoSpaceDN/>
        <w:spacing w:after="120"/>
        <w:ind w:left="6521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  </w:t>
      </w:r>
      <w:r w:rsidRPr="00B57F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Dorota Zasłonka</w:t>
      </w:r>
    </w:p>
    <w:p w14:paraId="66E29409" w14:textId="1EA8DFAC" w:rsidR="00644E7A" w:rsidRDefault="00644E7A">
      <w:pPr>
        <w:pStyle w:val="Standard"/>
        <w:spacing w:after="120"/>
        <w:ind w:left="5664"/>
        <w:jc w:val="both"/>
      </w:pPr>
    </w:p>
    <w:sectPr w:rsidR="00644E7A">
      <w:footerReference w:type="default" r:id="rId10"/>
      <w:pgSz w:w="11906" w:h="16838"/>
      <w:pgMar w:top="70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52C48" w14:textId="77777777" w:rsidR="00902BE3" w:rsidRDefault="00902BE3">
      <w:r>
        <w:separator/>
      </w:r>
    </w:p>
  </w:endnote>
  <w:endnote w:type="continuationSeparator" w:id="0">
    <w:p w14:paraId="661AF08D" w14:textId="77777777" w:rsidR="00902BE3" w:rsidRDefault="0090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25930" w14:textId="77777777" w:rsidR="00902BE3" w:rsidRDefault="00902BE3">
    <w:pPr>
      <w:pStyle w:val="Stopka"/>
      <w:jc w:val="center"/>
    </w:pPr>
    <w:r>
      <w:rPr>
        <w:sz w:val="20"/>
        <w:szCs w:val="20"/>
      </w:rPr>
      <w:t xml:space="preserve">Strona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PAGE 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5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NUMPAGES \* ARABIC 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5</w:t>
    </w:r>
    <w:r>
      <w:rPr>
        <w:bCs/>
        <w:sz w:val="20"/>
        <w:szCs w:val="20"/>
      </w:rPr>
      <w:fldChar w:fldCharType="end"/>
    </w:r>
  </w:p>
  <w:p w14:paraId="63343C9C" w14:textId="77777777" w:rsidR="00902BE3" w:rsidRDefault="00902BE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163B0" w14:textId="77777777" w:rsidR="00902BE3" w:rsidRDefault="00902BE3">
      <w:r>
        <w:rPr>
          <w:color w:val="000000"/>
        </w:rPr>
        <w:separator/>
      </w:r>
    </w:p>
  </w:footnote>
  <w:footnote w:type="continuationSeparator" w:id="0">
    <w:p w14:paraId="4296B9BA" w14:textId="77777777" w:rsidR="00902BE3" w:rsidRDefault="0090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B0A"/>
    <w:multiLevelType w:val="multilevel"/>
    <w:tmpl w:val="BEAEB08C"/>
    <w:styleLink w:val="WW8Num1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8A95E48"/>
    <w:multiLevelType w:val="multilevel"/>
    <w:tmpl w:val="6C72E404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D216C"/>
    <w:multiLevelType w:val="multilevel"/>
    <w:tmpl w:val="C6FEAE94"/>
    <w:styleLink w:val="WW8Num1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822" w:hanging="397"/>
      </w:pPr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pPr>
        <w:ind w:left="1134" w:hanging="340"/>
      </w:pPr>
      <w:rPr>
        <w:rFonts w:ascii="Symbol" w:hAnsi="Symbol" w:cs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586A2A"/>
    <w:multiLevelType w:val="multilevel"/>
    <w:tmpl w:val="2C5E9D7E"/>
    <w:styleLink w:val="WW8Num8"/>
    <w:lvl w:ilvl="0">
      <w:start w:val="8"/>
      <w:numFmt w:val="decimal"/>
      <w:lvlText w:val="%1)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5493A88"/>
    <w:multiLevelType w:val="multilevel"/>
    <w:tmpl w:val="5AF4D964"/>
    <w:styleLink w:val="WW8Num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0842"/>
    <w:multiLevelType w:val="multilevel"/>
    <w:tmpl w:val="16D0867A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5AF8"/>
    <w:multiLevelType w:val="multilevel"/>
    <w:tmpl w:val="2500F9A2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2DB543AA"/>
    <w:multiLevelType w:val="multilevel"/>
    <w:tmpl w:val="40BCF70C"/>
    <w:styleLink w:val="WW8Num5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D00C4"/>
    <w:multiLevelType w:val="multilevel"/>
    <w:tmpl w:val="2EB420D0"/>
    <w:styleLink w:val="WW8Num10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7203C4"/>
    <w:multiLevelType w:val="multilevel"/>
    <w:tmpl w:val="451CACC6"/>
    <w:styleLink w:val="WW8Num20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7F5AFF"/>
    <w:multiLevelType w:val="multilevel"/>
    <w:tmpl w:val="5E6E2E0C"/>
    <w:styleLink w:val="WW8Num2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34D3"/>
    <w:multiLevelType w:val="multilevel"/>
    <w:tmpl w:val="937098D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A23AA"/>
    <w:multiLevelType w:val="multilevel"/>
    <w:tmpl w:val="F97A58CE"/>
    <w:styleLink w:val="WW8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089F"/>
    <w:multiLevelType w:val="multilevel"/>
    <w:tmpl w:val="D9146CFA"/>
    <w:styleLink w:val="WW8Num16"/>
    <w:lvl w:ilvl="0">
      <w:start w:val="1"/>
      <w:numFmt w:val="decimal"/>
      <w:lvlText w:val="%1)"/>
      <w:lvlJc w:val="right"/>
      <w:pPr>
        <w:ind w:left="39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22" w:hanging="397"/>
      </w:pPr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pPr>
        <w:ind w:left="1134" w:hanging="340"/>
      </w:pPr>
      <w:rPr>
        <w:rFonts w:ascii="Symbol" w:hAnsi="Symbol" w:cs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26205C"/>
    <w:multiLevelType w:val="multilevel"/>
    <w:tmpl w:val="4164F1A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Arial" w:hAnsi="Arial" w:cs="Arial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A6471"/>
    <w:multiLevelType w:val="multilevel"/>
    <w:tmpl w:val="047E9D2C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D63BF"/>
    <w:multiLevelType w:val="multilevel"/>
    <w:tmpl w:val="E7ECD5D8"/>
    <w:styleLink w:val="WW8Num1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822" w:hanging="397"/>
      </w:pPr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pPr>
        <w:ind w:left="1134" w:hanging="340"/>
      </w:pPr>
      <w:rPr>
        <w:rFonts w:ascii="Symbol" w:hAnsi="Symbol" w:cs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52506F"/>
    <w:multiLevelType w:val="multilevel"/>
    <w:tmpl w:val="16E0F6A2"/>
    <w:styleLink w:val="WW8Num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6B9622B1"/>
    <w:multiLevelType w:val="multilevel"/>
    <w:tmpl w:val="46C8E208"/>
    <w:styleLink w:val="WW8Num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822" w:hanging="397"/>
      </w:pPr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pPr>
        <w:ind w:left="1134" w:hanging="340"/>
      </w:pPr>
      <w:rPr>
        <w:rFonts w:ascii="Symbol" w:hAnsi="Symbol" w:cs="Symbol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1D645E"/>
    <w:multiLevelType w:val="multilevel"/>
    <w:tmpl w:val="50D44E0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E5020"/>
    <w:multiLevelType w:val="multilevel"/>
    <w:tmpl w:val="3000D8DE"/>
    <w:styleLink w:val="WW8Num9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61888253">
    <w:abstractNumId w:val="14"/>
  </w:num>
  <w:num w:numId="2" w16cid:durableId="505485290">
    <w:abstractNumId w:val="17"/>
  </w:num>
  <w:num w:numId="3" w16cid:durableId="964890510">
    <w:abstractNumId w:val="5"/>
  </w:num>
  <w:num w:numId="4" w16cid:durableId="1808430712">
    <w:abstractNumId w:val="18"/>
  </w:num>
  <w:num w:numId="5" w16cid:durableId="610863768">
    <w:abstractNumId w:val="7"/>
  </w:num>
  <w:num w:numId="6" w16cid:durableId="516700516">
    <w:abstractNumId w:val="6"/>
  </w:num>
  <w:num w:numId="7" w16cid:durableId="1069886013">
    <w:abstractNumId w:val="19"/>
  </w:num>
  <w:num w:numId="8" w16cid:durableId="987704065">
    <w:abstractNumId w:val="3"/>
  </w:num>
  <w:num w:numId="9" w16cid:durableId="857232046">
    <w:abstractNumId w:val="20"/>
  </w:num>
  <w:num w:numId="10" w16cid:durableId="312758417">
    <w:abstractNumId w:val="8"/>
  </w:num>
  <w:num w:numId="11" w16cid:durableId="428962635">
    <w:abstractNumId w:val="1"/>
  </w:num>
  <w:num w:numId="12" w16cid:durableId="438067785">
    <w:abstractNumId w:val="15"/>
  </w:num>
  <w:num w:numId="13" w16cid:durableId="439842191">
    <w:abstractNumId w:val="12"/>
  </w:num>
  <w:num w:numId="14" w16cid:durableId="203754726">
    <w:abstractNumId w:val="11"/>
  </w:num>
  <w:num w:numId="15" w16cid:durableId="1271015745">
    <w:abstractNumId w:val="0"/>
  </w:num>
  <w:num w:numId="16" w16cid:durableId="712854048">
    <w:abstractNumId w:val="13"/>
  </w:num>
  <w:num w:numId="17" w16cid:durableId="527261929">
    <w:abstractNumId w:val="16"/>
    <w:lvlOverride w:ilvl="1">
      <w:lvl w:ilvl="1">
        <w:start w:val="1"/>
        <w:numFmt w:val="decimal"/>
        <w:lvlText w:val="%2)"/>
        <w:lvlJc w:val="left"/>
        <w:pPr>
          <w:ind w:left="822" w:hanging="397"/>
        </w:pPr>
        <w:rPr>
          <w:rFonts w:ascii="Times New Roman" w:eastAsia="Times New Roman" w:hAnsi="Times New Roman" w:cs="Times New Roman"/>
        </w:rPr>
      </w:lvl>
    </w:lvlOverride>
  </w:num>
  <w:num w:numId="18" w16cid:durableId="1146584022">
    <w:abstractNumId w:val="4"/>
  </w:num>
  <w:num w:numId="19" w16cid:durableId="1838110409">
    <w:abstractNumId w:val="2"/>
    <w:lvlOverride w:ilvl="1">
      <w:lvl w:ilvl="1">
        <w:start w:val="1"/>
        <w:numFmt w:val="decimal"/>
        <w:lvlText w:val="%2)"/>
        <w:lvlJc w:val="left"/>
        <w:pPr>
          <w:ind w:left="822" w:hanging="397"/>
        </w:pPr>
        <w:rPr>
          <w:rFonts w:ascii="Times New Roman" w:eastAsia="Times New Roman" w:hAnsi="Times New Roman" w:cs="Times New Roman"/>
        </w:rPr>
      </w:lvl>
    </w:lvlOverride>
  </w:num>
  <w:num w:numId="20" w16cid:durableId="1606694930">
    <w:abstractNumId w:val="9"/>
  </w:num>
  <w:num w:numId="21" w16cid:durableId="1812945029">
    <w:abstractNumId w:val="10"/>
  </w:num>
  <w:num w:numId="22" w16cid:durableId="455177971">
    <w:abstractNumId w:val="2"/>
    <w:lvlOverride w:ilvl="0">
      <w:startOverride w:val="1"/>
    </w:lvlOverride>
  </w:num>
  <w:num w:numId="23" w16cid:durableId="1519926629">
    <w:abstractNumId w:val="16"/>
    <w:lvlOverride w:ilvl="0">
      <w:startOverride w:val="1"/>
    </w:lvlOverride>
  </w:num>
  <w:num w:numId="24" w16cid:durableId="362444987">
    <w:abstractNumId w:val="15"/>
    <w:lvlOverride w:ilvl="0">
      <w:startOverride w:val="1"/>
    </w:lvlOverride>
  </w:num>
  <w:num w:numId="25" w16cid:durableId="1659847863">
    <w:abstractNumId w:val="13"/>
    <w:lvlOverride w:ilvl="0">
      <w:startOverride w:val="1"/>
    </w:lvlOverride>
  </w:num>
  <w:num w:numId="26" w16cid:durableId="838151760">
    <w:abstractNumId w:val="2"/>
  </w:num>
  <w:num w:numId="27" w16cid:durableId="1586571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7A"/>
    <w:rsid w:val="000E14D8"/>
    <w:rsid w:val="001104E0"/>
    <w:rsid w:val="00174AB7"/>
    <w:rsid w:val="00290CF4"/>
    <w:rsid w:val="00644E7A"/>
    <w:rsid w:val="007D3BC1"/>
    <w:rsid w:val="00902BE3"/>
    <w:rsid w:val="00A5295E"/>
    <w:rsid w:val="00B57F4A"/>
    <w:rsid w:val="00F43653"/>
    <w:rsid w:val="00F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0606"/>
  <w15:docId w15:val="{FA31B953-6925-4823-AC35-2826575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 w:cs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spacing w:after="160" w:line="254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2">
    <w:name w:val="WW8Num1z2"/>
    <w:rPr>
      <w:rFonts w:ascii="Arial" w:eastAsia="Arial" w:hAnsi="Arial" w:cs="Arial"/>
    </w:rPr>
  </w:style>
  <w:style w:type="character" w:customStyle="1" w:styleId="WW8Num1z3">
    <w:name w:val="WW8Num1z3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Symbol" w:eastAsia="Symbol" w:hAnsi="Symbol" w:cs="Symbol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eastAsia="Symbol" w:hAnsi="Symbol" w:cs="Symbol"/>
      <w:sz w:val="20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WW8Num7z2">
    <w:name w:val="WW8Num7z2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3z0">
    <w:name w:val="WW8Num13z0"/>
  </w:style>
  <w:style w:type="character" w:customStyle="1" w:styleId="WW8Num14z2">
    <w:name w:val="WW8Num14z2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Symbol" w:eastAsia="Symbol" w:hAnsi="Symbol" w:cs="Symbol"/>
      <w:color w:val="000000"/>
    </w:rPr>
  </w:style>
  <w:style w:type="character" w:customStyle="1" w:styleId="WW8Num16z3">
    <w:name w:val="WW8Num16z3"/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ascii="Symbol" w:eastAsia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Symbol" w:eastAsia="Symbol" w:hAnsi="Symbol" w:cs="Symbol"/>
      <w:color w:val="000000"/>
    </w:rPr>
  </w:style>
  <w:style w:type="character" w:customStyle="1" w:styleId="WW8Num20z0">
    <w:name w:val="WW8Num20z0"/>
  </w:style>
  <w:style w:type="character" w:customStyle="1" w:styleId="Internetlink">
    <w:name w:val="Internet link"/>
    <w:rPr>
      <w:color w:val="0000FF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Uwydatnienie">
    <w:name w:val="Emphasis"/>
    <w:rPr>
      <w:i/>
      <w:i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2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26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otm@mzbk.kedzierzynkoz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zbk.kedzierzynkozl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zbk.kedzierzynkozl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2/2005</vt:lpstr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2/2005</dc:title>
  <dc:subject/>
  <dc:creator>MZBK</dc:creator>
  <dc:description/>
  <cp:lastModifiedBy>Mirosław Momot</cp:lastModifiedBy>
  <cp:revision>3</cp:revision>
  <cp:lastPrinted>2024-08-13T13:26:00Z</cp:lastPrinted>
  <dcterms:created xsi:type="dcterms:W3CDTF">2024-09-16T07:38:00Z</dcterms:created>
  <dcterms:modified xsi:type="dcterms:W3CDTF">2024-09-16T07:45:00Z</dcterms:modified>
</cp:coreProperties>
</file>