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645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93F8A" w:rsidTr="001225E9">
        <w:tc>
          <w:tcPr>
            <w:tcW w:w="4390" w:type="dxa"/>
          </w:tcPr>
          <w:p w:rsidR="00293F8A" w:rsidRDefault="00293F8A" w:rsidP="00EA5FEA">
            <w:pPr>
              <w:pStyle w:val="Akapitzlist"/>
              <w:numPr>
                <w:ilvl w:val="0"/>
                <w:numId w:val="2"/>
              </w:numPr>
            </w:pPr>
            <w:r>
              <w:t>Dane zgłaszającego</w:t>
            </w:r>
          </w:p>
          <w:p w:rsidR="008A2B57" w:rsidRDefault="008A2B57" w:rsidP="008A2B57">
            <w:pPr>
              <w:pStyle w:val="Akapitzlist"/>
              <w:ind w:left="1080"/>
            </w:pPr>
          </w:p>
          <w:p w:rsidR="001225E9" w:rsidRDefault="00ED136D" w:rsidP="0043632C">
            <w:pPr>
              <w:pStyle w:val="Akapitzlist"/>
              <w:numPr>
                <w:ilvl w:val="0"/>
                <w:numId w:val="3"/>
              </w:numPr>
            </w:pPr>
            <w:r>
              <w:t>Nazwa restauracji</w:t>
            </w:r>
            <w:r w:rsidR="001225E9">
              <w:t xml:space="preserve"> </w:t>
            </w:r>
          </w:p>
          <w:p w:rsidR="001225E9" w:rsidRDefault="001225E9" w:rsidP="001225E9">
            <w:pPr>
              <w:pStyle w:val="Akapitzlist"/>
              <w:ind w:left="1080"/>
            </w:pPr>
          </w:p>
          <w:p w:rsidR="001225E9" w:rsidRDefault="0043632C" w:rsidP="001225E9">
            <w:pPr>
              <w:pStyle w:val="Akapitzlist"/>
              <w:ind w:left="1080"/>
            </w:pPr>
            <w:r>
              <w:t xml:space="preserve">2. </w:t>
            </w:r>
            <w:r w:rsidR="00ED136D">
              <w:t>Imię i nazwisko restauratora</w:t>
            </w:r>
          </w:p>
          <w:p w:rsidR="001225E9" w:rsidRDefault="001225E9" w:rsidP="001225E9">
            <w:pPr>
              <w:pStyle w:val="Akapitzlist"/>
              <w:ind w:left="1080"/>
            </w:pPr>
          </w:p>
          <w:p w:rsidR="001225E9" w:rsidRDefault="001225E9" w:rsidP="00ED136D">
            <w:pPr>
              <w:pStyle w:val="Akapitzlist"/>
              <w:ind w:left="1080"/>
            </w:pPr>
            <w:r>
              <w:t xml:space="preserve">3. </w:t>
            </w:r>
            <w:r w:rsidR="00ED136D">
              <w:t>Dane kontaktowe (tel., e-mail)</w:t>
            </w:r>
          </w:p>
        </w:tc>
        <w:tc>
          <w:tcPr>
            <w:tcW w:w="4672" w:type="dxa"/>
          </w:tcPr>
          <w:p w:rsidR="008A2B57" w:rsidRDefault="008A2B57" w:rsidP="001225E9"/>
          <w:p w:rsidR="00293F8A" w:rsidRDefault="00F010E0" w:rsidP="001225E9">
            <w:r>
              <w:br/>
            </w:r>
            <w:r w:rsidR="001225E9">
              <w:t xml:space="preserve">1. </w:t>
            </w:r>
          </w:p>
          <w:p w:rsidR="001225E9" w:rsidRDefault="001225E9" w:rsidP="001225E9"/>
          <w:p w:rsidR="001225E9" w:rsidRDefault="001225E9" w:rsidP="001225E9">
            <w:r>
              <w:t xml:space="preserve">2. </w:t>
            </w:r>
          </w:p>
          <w:p w:rsidR="001225E9" w:rsidRDefault="001225E9" w:rsidP="001225E9"/>
          <w:p w:rsidR="00F010E0" w:rsidRDefault="001225E9" w:rsidP="001225E9">
            <w:r>
              <w:t xml:space="preserve">3. </w:t>
            </w:r>
          </w:p>
          <w:p w:rsidR="001225E9" w:rsidRDefault="001225E9" w:rsidP="001225E9"/>
        </w:tc>
      </w:tr>
      <w:tr w:rsidR="00293F8A" w:rsidTr="001225E9">
        <w:tc>
          <w:tcPr>
            <w:tcW w:w="4390" w:type="dxa"/>
          </w:tcPr>
          <w:p w:rsidR="00293F8A" w:rsidRDefault="00293F8A" w:rsidP="00EA5FEA">
            <w:pPr>
              <w:pStyle w:val="Akapitzlist"/>
              <w:numPr>
                <w:ilvl w:val="0"/>
                <w:numId w:val="2"/>
              </w:numPr>
            </w:pPr>
            <w:r>
              <w:t>Opisz</w:t>
            </w:r>
            <w:r w:rsidR="0043632C">
              <w:t xml:space="preserve"> krótko</w:t>
            </w:r>
            <w:r>
              <w:t xml:space="preserve"> w jaki sposób dostosowałeś</w:t>
            </w:r>
            <w:r w:rsidRPr="00293F8A">
              <w:t xml:space="preserve"> swoje usługi do obostrzeń wprowadzonych w związku z epidemią oraz jak przystosowane zostało menu</w:t>
            </w:r>
            <w:r>
              <w:t>:</w:t>
            </w:r>
          </w:p>
          <w:p w:rsidR="00F010E0" w:rsidRDefault="00F010E0" w:rsidP="00F010E0">
            <w:pPr>
              <w:pStyle w:val="Akapitzlist"/>
              <w:ind w:left="1080"/>
            </w:pPr>
          </w:p>
        </w:tc>
        <w:tc>
          <w:tcPr>
            <w:tcW w:w="4672" w:type="dxa"/>
          </w:tcPr>
          <w:p w:rsidR="00293F8A" w:rsidRDefault="00293F8A" w:rsidP="00EA5FEA"/>
        </w:tc>
      </w:tr>
      <w:tr w:rsidR="00293F8A" w:rsidTr="001225E9">
        <w:tc>
          <w:tcPr>
            <w:tcW w:w="4390" w:type="dxa"/>
          </w:tcPr>
          <w:p w:rsidR="00293F8A" w:rsidRDefault="0043632C" w:rsidP="00EA5FEA">
            <w:pPr>
              <w:pStyle w:val="Akapitzlist"/>
              <w:numPr>
                <w:ilvl w:val="0"/>
                <w:numId w:val="2"/>
              </w:numPr>
            </w:pPr>
            <w:r>
              <w:t>J</w:t>
            </w:r>
            <w:r w:rsidR="00293F8A">
              <w:t>akie danie zaprezentujesz</w:t>
            </w:r>
            <w:r w:rsidR="00293F8A" w:rsidRPr="00293F8A">
              <w:t xml:space="preserve"> jako specjalność swojej kuchni</w:t>
            </w:r>
            <w:r w:rsidR="00293F8A">
              <w:t>:</w:t>
            </w:r>
          </w:p>
          <w:p w:rsidR="00F010E0" w:rsidRDefault="00F010E0" w:rsidP="00F010E0">
            <w:pPr>
              <w:pStyle w:val="Akapitzlist"/>
              <w:ind w:left="1080"/>
            </w:pPr>
          </w:p>
        </w:tc>
        <w:tc>
          <w:tcPr>
            <w:tcW w:w="4672" w:type="dxa"/>
          </w:tcPr>
          <w:p w:rsidR="00293F8A" w:rsidRDefault="00293F8A" w:rsidP="00EA5FEA"/>
        </w:tc>
      </w:tr>
      <w:tr w:rsidR="00293F8A" w:rsidTr="001225E9">
        <w:tc>
          <w:tcPr>
            <w:tcW w:w="4390" w:type="dxa"/>
          </w:tcPr>
          <w:p w:rsidR="00F010E0" w:rsidRDefault="0043632C" w:rsidP="00F010E0">
            <w:pPr>
              <w:pStyle w:val="Akapitzlist"/>
              <w:numPr>
                <w:ilvl w:val="0"/>
                <w:numId w:val="2"/>
              </w:numPr>
            </w:pPr>
            <w:r>
              <w:t>O</w:t>
            </w:r>
            <w:r w:rsidR="00293F8A">
              <w:t>pisz</w:t>
            </w:r>
            <w:r>
              <w:t xml:space="preserve"> krótko</w:t>
            </w:r>
            <w:r w:rsidR="00293F8A">
              <w:t xml:space="preserve"> </w:t>
            </w:r>
            <w:r>
              <w:t>dlaczego to właśnie twoja</w:t>
            </w:r>
            <w:r w:rsidR="00293F8A" w:rsidRPr="00293F8A">
              <w:t xml:space="preserve"> restauracja powinna wziąć udział w kampanii</w:t>
            </w:r>
            <w:r w:rsidR="00F010E0">
              <w:t>:</w:t>
            </w:r>
          </w:p>
          <w:p w:rsidR="00F010E0" w:rsidRDefault="00F010E0" w:rsidP="00F010E0">
            <w:pPr>
              <w:pStyle w:val="Akapitzlist"/>
              <w:ind w:left="1080"/>
            </w:pPr>
          </w:p>
        </w:tc>
        <w:tc>
          <w:tcPr>
            <w:tcW w:w="4672" w:type="dxa"/>
          </w:tcPr>
          <w:p w:rsidR="00293F8A" w:rsidRDefault="00293F8A" w:rsidP="00EA5FEA"/>
        </w:tc>
      </w:tr>
    </w:tbl>
    <w:p w:rsidR="00EA5FEA" w:rsidRDefault="00EA5FEA">
      <w:pPr>
        <w:rPr>
          <w:b/>
        </w:rPr>
      </w:pPr>
      <w:r w:rsidRPr="00EA5FEA">
        <w:rPr>
          <w:b/>
        </w:rPr>
        <w:t xml:space="preserve">Kwestionariusz zgłoszenia </w:t>
      </w:r>
      <w:r w:rsidR="0043632C">
        <w:rPr>
          <w:b/>
        </w:rPr>
        <w:t xml:space="preserve">lokalu gastronomicznego </w:t>
      </w:r>
    </w:p>
    <w:p w:rsidR="00EA5FEA" w:rsidRPr="00EA5FEA" w:rsidRDefault="00EA5FEA" w:rsidP="00EA5FEA"/>
    <w:p w:rsidR="00EA5FEA" w:rsidRDefault="0043632C" w:rsidP="00EA5FEA">
      <w:r>
        <w:t xml:space="preserve">Ważne: </w:t>
      </w:r>
    </w:p>
    <w:p w:rsidR="0043632C" w:rsidRDefault="0043632C" w:rsidP="0043632C">
      <w:pPr>
        <w:jc w:val="both"/>
        <w:rPr>
          <w:rStyle w:val="tojvnm2t"/>
          <w:sz w:val="24"/>
          <w:szCs w:val="24"/>
        </w:rPr>
      </w:pPr>
      <w:r w:rsidRPr="0043632C">
        <w:rPr>
          <w:rStyle w:val="tojvnm2t"/>
          <w:sz w:val="24"/>
          <w:szCs w:val="24"/>
        </w:rPr>
        <w:t>Do kampanii zapraszamy restauracje,</w:t>
      </w:r>
      <w:r w:rsidR="009B6A28">
        <w:rPr>
          <w:rStyle w:val="tojvnm2t"/>
          <w:sz w:val="24"/>
          <w:szCs w:val="24"/>
        </w:rPr>
        <w:t xml:space="preserve"> bistra oraz lokale gastronomiczne,</w:t>
      </w:r>
      <w:r w:rsidRPr="0043632C">
        <w:rPr>
          <w:rStyle w:val="tojvnm2t"/>
          <w:sz w:val="24"/>
          <w:szCs w:val="24"/>
        </w:rPr>
        <w:t xml:space="preserve"> które zgodzą się pokazać swoją kuchnię od zaplecza, mają </w:t>
      </w:r>
      <w:r>
        <w:rPr>
          <w:rStyle w:val="tojvnm2t"/>
          <w:sz w:val="24"/>
          <w:szCs w:val="24"/>
        </w:rPr>
        <w:t>wprowadzone</w:t>
      </w:r>
      <w:r w:rsidRPr="0043632C">
        <w:rPr>
          <w:rStyle w:val="tojvnm2t"/>
          <w:sz w:val="24"/>
          <w:szCs w:val="24"/>
        </w:rPr>
        <w:t xml:space="preserve"> zasad</w:t>
      </w:r>
      <w:r>
        <w:rPr>
          <w:rStyle w:val="tojvnm2t"/>
          <w:sz w:val="24"/>
          <w:szCs w:val="24"/>
        </w:rPr>
        <w:t>y</w:t>
      </w:r>
      <w:r w:rsidRPr="0043632C">
        <w:rPr>
          <w:rStyle w:val="tojvnm2t"/>
          <w:sz w:val="24"/>
          <w:szCs w:val="24"/>
        </w:rPr>
        <w:t xml:space="preserve"> bezpieczeństwa w związku z obostrzeniami epidemiologicznymi, a także zaprezentują </w:t>
      </w:r>
      <w:r>
        <w:rPr>
          <w:rStyle w:val="tojvnm2t"/>
          <w:sz w:val="24"/>
          <w:szCs w:val="24"/>
        </w:rPr>
        <w:t>jak przyrządzają swoje specjaln</w:t>
      </w:r>
      <w:r w:rsidRPr="0043632C">
        <w:rPr>
          <w:rStyle w:val="tojvnm2t"/>
          <w:sz w:val="24"/>
          <w:szCs w:val="24"/>
        </w:rPr>
        <w:t>e danie. Warunkiem uczestnictwa w kampanii jest wypełnienie kwestiona</w:t>
      </w:r>
      <w:r>
        <w:rPr>
          <w:rStyle w:val="tojvnm2t"/>
          <w:sz w:val="24"/>
          <w:szCs w:val="24"/>
        </w:rPr>
        <w:t>riusza zgłoszenia i przesłania g</w:t>
      </w:r>
      <w:r w:rsidRPr="0043632C">
        <w:rPr>
          <w:rStyle w:val="tojvnm2t"/>
          <w:sz w:val="24"/>
          <w:szCs w:val="24"/>
        </w:rPr>
        <w:t xml:space="preserve">o na adres </w:t>
      </w:r>
      <w:hyperlink r:id="rId8" w:history="1">
        <w:r w:rsidR="009B6A28" w:rsidRPr="00B9410B">
          <w:rPr>
            <w:rStyle w:val="Hipercze"/>
            <w:b/>
            <w:sz w:val="24"/>
            <w:szCs w:val="24"/>
          </w:rPr>
          <w:t>promocja@powiat.kedzierzyn-kozle.pl</w:t>
        </w:r>
      </w:hyperlink>
      <w:r w:rsidR="009B6A28">
        <w:rPr>
          <w:rStyle w:val="tojvnm2t"/>
          <w:b/>
          <w:sz w:val="24"/>
          <w:szCs w:val="24"/>
        </w:rPr>
        <w:t>,</w:t>
      </w:r>
      <w:r w:rsidR="00282DE1">
        <w:rPr>
          <w:rStyle w:val="tojvnm2t"/>
          <w:b/>
          <w:sz w:val="24"/>
          <w:szCs w:val="24"/>
        </w:rPr>
        <w:t xml:space="preserve"> do 22</w:t>
      </w:r>
      <w:bookmarkStart w:id="0" w:name="_GoBack"/>
      <w:bookmarkEnd w:id="0"/>
      <w:r w:rsidRPr="0043632C">
        <w:rPr>
          <w:rStyle w:val="tojvnm2t"/>
          <w:b/>
          <w:sz w:val="24"/>
          <w:szCs w:val="24"/>
        </w:rPr>
        <w:t xml:space="preserve"> kwietnia 2021 r.</w:t>
      </w:r>
      <w:r w:rsidRPr="0043632C">
        <w:rPr>
          <w:rStyle w:val="tojvnm2t"/>
          <w:sz w:val="24"/>
          <w:szCs w:val="24"/>
        </w:rPr>
        <w:t xml:space="preserve"> </w:t>
      </w:r>
    </w:p>
    <w:p w:rsidR="0043632C" w:rsidRPr="0043632C" w:rsidRDefault="0043632C" w:rsidP="0043632C">
      <w:pPr>
        <w:jc w:val="both"/>
        <w:rPr>
          <w:sz w:val="24"/>
          <w:szCs w:val="24"/>
        </w:rPr>
      </w:pPr>
      <w:r w:rsidRPr="0043632C">
        <w:rPr>
          <w:rStyle w:val="tojvnm2t"/>
          <w:sz w:val="24"/>
          <w:szCs w:val="24"/>
        </w:rPr>
        <w:t>W przypadku wpłynięcia</w:t>
      </w:r>
      <w:r>
        <w:rPr>
          <w:rStyle w:val="tojvnm2t"/>
          <w:sz w:val="24"/>
          <w:szCs w:val="24"/>
        </w:rPr>
        <w:t xml:space="preserve"> liczby zgłoszeń przekraczających</w:t>
      </w:r>
      <w:r w:rsidRPr="0043632C">
        <w:rPr>
          <w:rStyle w:val="tojvnm2t"/>
          <w:sz w:val="24"/>
          <w:szCs w:val="24"/>
        </w:rPr>
        <w:t xml:space="preserve"> zakładane ramy kampanii, </w:t>
      </w:r>
      <w:r>
        <w:rPr>
          <w:rStyle w:val="tojvnm2t"/>
          <w:sz w:val="24"/>
          <w:szCs w:val="24"/>
        </w:rPr>
        <w:t>lokale</w:t>
      </w:r>
      <w:r w:rsidRPr="0043632C">
        <w:rPr>
          <w:rStyle w:val="tojvnm2t"/>
          <w:sz w:val="24"/>
          <w:szCs w:val="24"/>
        </w:rPr>
        <w:t xml:space="preserve"> zostaną dobrane na podstawie wypełnionych zgłoszeń, w sposób pozwalający na ukazanie wszechstronności i różnorodności oferty kulinarnej powiatu. </w:t>
      </w:r>
      <w:r w:rsidRPr="0043632C">
        <w:rPr>
          <w:rStyle w:val="tojvnm2t"/>
          <w:b/>
          <w:sz w:val="24"/>
          <w:szCs w:val="24"/>
        </w:rPr>
        <w:t>Udział restauratorów w kampanii informacyjnej jest bezpłatny.</w:t>
      </w:r>
      <w:r w:rsidRPr="0043632C">
        <w:rPr>
          <w:rStyle w:val="tojvnm2t"/>
          <w:sz w:val="24"/>
          <w:szCs w:val="24"/>
        </w:rPr>
        <w:t xml:space="preserve"> Restaurator, który zakwalifikuje się do kampanii, zobowiązany jest – po ustaleniu warunków współpracy – do pisemnego oświadczenia o wyrażeniu zgody na udział.</w:t>
      </w:r>
      <w:r>
        <w:rPr>
          <w:rStyle w:val="tojvnm2t"/>
          <w:sz w:val="24"/>
          <w:szCs w:val="24"/>
        </w:rPr>
        <w:t xml:space="preserve"> </w:t>
      </w:r>
    </w:p>
    <w:p w:rsidR="00EA5FEA" w:rsidRPr="00EA5FEA" w:rsidRDefault="00EA5FEA" w:rsidP="00EA5FEA"/>
    <w:p w:rsidR="00EA5FEA" w:rsidRPr="00EA5FEA" w:rsidRDefault="00EA5FEA" w:rsidP="00EA5FEA"/>
    <w:p w:rsidR="00EA5FEA" w:rsidRPr="00EA5FEA" w:rsidRDefault="00EA5FEA" w:rsidP="00EA5FEA"/>
    <w:p w:rsidR="00EA5FEA" w:rsidRPr="00EA5FEA" w:rsidRDefault="00EA5FEA" w:rsidP="00EA5FEA"/>
    <w:p w:rsidR="00B91E7C" w:rsidRPr="00EA5FEA" w:rsidRDefault="00B91E7C" w:rsidP="00EA5FEA"/>
    <w:sectPr w:rsidR="00B91E7C" w:rsidRPr="00EA5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16" w:rsidRDefault="00C01616" w:rsidP="00293F8A">
      <w:pPr>
        <w:spacing w:after="0" w:line="240" w:lineRule="auto"/>
      </w:pPr>
      <w:r>
        <w:separator/>
      </w:r>
    </w:p>
  </w:endnote>
  <w:endnote w:type="continuationSeparator" w:id="0">
    <w:p w:rsidR="00C01616" w:rsidRDefault="00C01616" w:rsidP="0029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16" w:rsidRDefault="00C01616" w:rsidP="00293F8A">
      <w:pPr>
        <w:spacing w:after="0" w:line="240" w:lineRule="auto"/>
      </w:pPr>
      <w:r>
        <w:separator/>
      </w:r>
    </w:p>
  </w:footnote>
  <w:footnote w:type="continuationSeparator" w:id="0">
    <w:p w:rsidR="00C01616" w:rsidRDefault="00C01616" w:rsidP="00293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673"/>
    <w:multiLevelType w:val="hybridMultilevel"/>
    <w:tmpl w:val="9C3E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4316B"/>
    <w:multiLevelType w:val="hybridMultilevel"/>
    <w:tmpl w:val="5D3E6CC4"/>
    <w:lvl w:ilvl="0" w:tplc="BBFC6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915B54"/>
    <w:multiLevelType w:val="hybridMultilevel"/>
    <w:tmpl w:val="3EA4860E"/>
    <w:lvl w:ilvl="0" w:tplc="D08C2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DB"/>
    <w:rsid w:val="001225E9"/>
    <w:rsid w:val="00282DE1"/>
    <w:rsid w:val="00293F8A"/>
    <w:rsid w:val="0043632C"/>
    <w:rsid w:val="004D54DB"/>
    <w:rsid w:val="006D1F2F"/>
    <w:rsid w:val="008A2B57"/>
    <w:rsid w:val="009B6A28"/>
    <w:rsid w:val="00A76A8A"/>
    <w:rsid w:val="00B91E7C"/>
    <w:rsid w:val="00C01616"/>
    <w:rsid w:val="00C824BB"/>
    <w:rsid w:val="00D4547D"/>
    <w:rsid w:val="00EA5FEA"/>
    <w:rsid w:val="00ED136D"/>
    <w:rsid w:val="00F0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3F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F8A"/>
  </w:style>
  <w:style w:type="paragraph" w:styleId="Stopka">
    <w:name w:val="footer"/>
    <w:basedOn w:val="Normalny"/>
    <w:link w:val="StopkaZnak"/>
    <w:uiPriority w:val="99"/>
    <w:unhideWhenUsed/>
    <w:rsid w:val="0029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F8A"/>
  </w:style>
  <w:style w:type="character" w:styleId="Hipercze">
    <w:name w:val="Hyperlink"/>
    <w:basedOn w:val="Domylnaczcionkaakapitu"/>
    <w:uiPriority w:val="99"/>
    <w:unhideWhenUsed/>
    <w:rsid w:val="00F010E0"/>
    <w:rPr>
      <w:color w:val="0563C1" w:themeColor="hyperlink"/>
      <w:u w:val="single"/>
    </w:rPr>
  </w:style>
  <w:style w:type="character" w:customStyle="1" w:styleId="tojvnm2t">
    <w:name w:val="tojvnm2t"/>
    <w:basedOn w:val="Domylnaczcionkaakapitu"/>
    <w:rsid w:val="00436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3F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F8A"/>
  </w:style>
  <w:style w:type="paragraph" w:styleId="Stopka">
    <w:name w:val="footer"/>
    <w:basedOn w:val="Normalny"/>
    <w:link w:val="StopkaZnak"/>
    <w:uiPriority w:val="99"/>
    <w:unhideWhenUsed/>
    <w:rsid w:val="0029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F8A"/>
  </w:style>
  <w:style w:type="character" w:styleId="Hipercze">
    <w:name w:val="Hyperlink"/>
    <w:basedOn w:val="Domylnaczcionkaakapitu"/>
    <w:uiPriority w:val="99"/>
    <w:unhideWhenUsed/>
    <w:rsid w:val="00F010E0"/>
    <w:rPr>
      <w:color w:val="0563C1" w:themeColor="hyperlink"/>
      <w:u w:val="single"/>
    </w:rPr>
  </w:style>
  <w:style w:type="character" w:customStyle="1" w:styleId="tojvnm2t">
    <w:name w:val="tojvnm2t"/>
    <w:basedOn w:val="Domylnaczcionkaakapitu"/>
    <w:rsid w:val="0043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powiat.kedzierzyn-kozl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Duranc</dc:creator>
  <cp:lastModifiedBy>ALecibil</cp:lastModifiedBy>
  <cp:revision>4</cp:revision>
  <dcterms:created xsi:type="dcterms:W3CDTF">2021-04-15T08:37:00Z</dcterms:created>
  <dcterms:modified xsi:type="dcterms:W3CDTF">2021-04-15T08:55:00Z</dcterms:modified>
</cp:coreProperties>
</file>