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7CC" w:rsidRDefault="004317CC" w:rsidP="00E10A1A">
      <w:pPr>
        <w:pStyle w:val="NormalnyWeb"/>
        <w:jc w:val="center"/>
        <w:rPr>
          <w:rFonts w:asciiTheme="majorHAnsi" w:hAnsiTheme="majorHAnsi"/>
          <w:b/>
          <w:sz w:val="32"/>
          <w:szCs w:val="32"/>
          <w:u w:val="single"/>
        </w:rPr>
      </w:pPr>
      <w:r>
        <w:rPr>
          <w:rFonts w:asciiTheme="majorHAnsi" w:hAnsiTheme="majorHAnsi"/>
          <w:b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5045710</wp:posOffset>
            </wp:positionH>
            <wp:positionV relativeFrom="margin">
              <wp:posOffset>-333375</wp:posOffset>
            </wp:positionV>
            <wp:extent cx="1373505" cy="1605280"/>
            <wp:effectExtent l="19050" t="0" r="0" b="0"/>
            <wp:wrapSquare wrapText="bothSides"/>
            <wp:docPr id="1" name="Obraz 1" descr="Słońce uśmiechający się wektor ilustracja. Wek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łońce uśmiechający się wektor ilustracja. Wekto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05" cy="160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b/>
          <w:noProof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431165</wp:posOffset>
            </wp:positionH>
            <wp:positionV relativeFrom="margin">
              <wp:posOffset>-417830</wp:posOffset>
            </wp:positionV>
            <wp:extent cx="3893185" cy="1838960"/>
            <wp:effectExtent l="19050" t="0" r="0" b="0"/>
            <wp:wrapSquare wrapText="bothSides"/>
            <wp:docPr id="4" name="Obraz 4" descr="Znalezione obrazy dla zapytania cliparty darmowe wakac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lezione obrazy dla zapytania cliparty darmowe wakacj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185" cy="183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17CC" w:rsidRDefault="004317CC" w:rsidP="00E10A1A">
      <w:pPr>
        <w:pStyle w:val="NormalnyWeb"/>
        <w:jc w:val="center"/>
        <w:rPr>
          <w:rFonts w:asciiTheme="majorHAnsi" w:hAnsiTheme="majorHAnsi"/>
          <w:b/>
          <w:sz w:val="32"/>
          <w:szCs w:val="32"/>
          <w:u w:val="single"/>
        </w:rPr>
      </w:pPr>
    </w:p>
    <w:p w:rsidR="004317CC" w:rsidRDefault="004317CC" w:rsidP="00E10A1A">
      <w:pPr>
        <w:pStyle w:val="NormalnyWeb"/>
        <w:jc w:val="center"/>
        <w:rPr>
          <w:rFonts w:asciiTheme="majorHAnsi" w:hAnsiTheme="majorHAnsi"/>
          <w:b/>
          <w:sz w:val="32"/>
          <w:szCs w:val="32"/>
          <w:u w:val="single"/>
        </w:rPr>
      </w:pPr>
    </w:p>
    <w:p w:rsidR="005C620B" w:rsidRPr="00C80BCD" w:rsidRDefault="005C620B" w:rsidP="00E10A1A">
      <w:pPr>
        <w:pStyle w:val="NormalnyWeb"/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C80BCD">
        <w:rPr>
          <w:rFonts w:asciiTheme="majorHAnsi" w:hAnsiTheme="majorHAnsi"/>
          <w:b/>
          <w:sz w:val="32"/>
          <w:szCs w:val="32"/>
          <w:u w:val="single"/>
        </w:rPr>
        <w:t xml:space="preserve">PÓŁKOLONIE </w:t>
      </w:r>
      <w:r>
        <w:rPr>
          <w:rFonts w:asciiTheme="majorHAnsi" w:hAnsiTheme="majorHAnsi"/>
          <w:b/>
          <w:sz w:val="32"/>
          <w:szCs w:val="32"/>
          <w:u w:val="single"/>
        </w:rPr>
        <w:t xml:space="preserve">  LETNIE </w:t>
      </w:r>
      <w:r w:rsidRPr="00C80BCD">
        <w:rPr>
          <w:rFonts w:asciiTheme="majorHAnsi" w:hAnsiTheme="majorHAnsi"/>
          <w:b/>
          <w:sz w:val="32"/>
          <w:szCs w:val="32"/>
          <w:u w:val="single"/>
        </w:rPr>
        <w:t xml:space="preserve"> 20</w:t>
      </w:r>
      <w:r w:rsidR="0022461D">
        <w:rPr>
          <w:rFonts w:asciiTheme="majorHAnsi" w:hAnsiTheme="majorHAnsi"/>
          <w:b/>
          <w:sz w:val="32"/>
          <w:szCs w:val="32"/>
          <w:u w:val="single"/>
        </w:rPr>
        <w:t>21</w:t>
      </w:r>
    </w:p>
    <w:p w:rsidR="00634C4B" w:rsidRDefault="00E10A1A" w:rsidP="005C620B">
      <w:pPr>
        <w:jc w:val="both"/>
        <w:rPr>
          <w:rFonts w:asciiTheme="majorHAnsi" w:hAnsiTheme="majorHAnsi" w:cs="Viner Hand ITC"/>
          <w:color w:val="auto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ab/>
      </w:r>
      <w:r w:rsidR="005C620B">
        <w:rPr>
          <w:rFonts w:asciiTheme="majorHAnsi" w:hAnsiTheme="majorHAnsi"/>
          <w:color w:val="auto"/>
          <w:sz w:val="24"/>
          <w:szCs w:val="24"/>
        </w:rPr>
        <w:t xml:space="preserve">Wydział Oświaty i Wychowania Urzędu Miasta </w:t>
      </w:r>
      <w:r w:rsidR="004317CC">
        <w:rPr>
          <w:rFonts w:asciiTheme="majorHAnsi" w:hAnsiTheme="majorHAnsi"/>
          <w:color w:val="auto"/>
          <w:sz w:val="24"/>
          <w:szCs w:val="24"/>
        </w:rPr>
        <w:t>Kędzierzyn-Koźle, jak co</w:t>
      </w:r>
      <w:r w:rsidR="00634C4B">
        <w:rPr>
          <w:rFonts w:asciiTheme="majorHAnsi" w:hAnsiTheme="majorHAnsi"/>
          <w:color w:val="auto"/>
          <w:sz w:val="24"/>
          <w:szCs w:val="24"/>
        </w:rPr>
        <w:t xml:space="preserve"> </w:t>
      </w:r>
      <w:r>
        <w:rPr>
          <w:rFonts w:asciiTheme="majorHAnsi" w:hAnsiTheme="majorHAnsi"/>
          <w:color w:val="auto"/>
          <w:sz w:val="24"/>
          <w:szCs w:val="24"/>
        </w:rPr>
        <w:t>roku w</w:t>
      </w:r>
      <w:r w:rsidR="005C620B" w:rsidRPr="00F47C1D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634C4B">
        <w:rPr>
          <w:rFonts w:asciiTheme="majorHAnsi" w:hAnsiTheme="majorHAnsi"/>
          <w:color w:val="auto"/>
          <w:sz w:val="24"/>
          <w:szCs w:val="24"/>
        </w:rPr>
        <w:t>okresie wakacji</w:t>
      </w:r>
      <w:r w:rsidR="005C620B" w:rsidRPr="00F47C1D">
        <w:rPr>
          <w:rFonts w:asciiTheme="majorHAnsi" w:hAnsiTheme="majorHAnsi"/>
          <w:color w:val="auto"/>
          <w:sz w:val="24"/>
          <w:szCs w:val="24"/>
        </w:rPr>
        <w:t xml:space="preserve">, </w:t>
      </w:r>
      <w:r w:rsidR="004317CC">
        <w:rPr>
          <w:rFonts w:asciiTheme="majorHAnsi" w:hAnsiTheme="majorHAnsi"/>
          <w:color w:val="auto"/>
          <w:sz w:val="24"/>
          <w:szCs w:val="24"/>
        </w:rPr>
        <w:t xml:space="preserve">wspólnie ze szkołami podstawowymi </w:t>
      </w:r>
      <w:r w:rsidR="005C620B" w:rsidRPr="00F47C1D">
        <w:rPr>
          <w:rFonts w:asciiTheme="majorHAnsi" w:hAnsiTheme="majorHAnsi"/>
          <w:color w:val="auto"/>
          <w:sz w:val="24"/>
          <w:szCs w:val="24"/>
        </w:rPr>
        <w:t>organiz</w:t>
      </w:r>
      <w:r w:rsidR="004317CC">
        <w:rPr>
          <w:rFonts w:asciiTheme="majorHAnsi" w:hAnsiTheme="majorHAnsi"/>
          <w:color w:val="auto"/>
          <w:sz w:val="24"/>
          <w:szCs w:val="24"/>
        </w:rPr>
        <w:t>uje</w:t>
      </w:r>
      <w:r w:rsidR="005C620B" w:rsidRPr="00F47C1D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5C620B" w:rsidRPr="00F47C1D">
        <w:rPr>
          <w:rFonts w:asciiTheme="majorHAnsi" w:hAnsiTheme="majorHAnsi" w:cs="Viner Hand ITC"/>
          <w:color w:val="auto"/>
          <w:sz w:val="24"/>
          <w:szCs w:val="24"/>
        </w:rPr>
        <w:t xml:space="preserve">półkolonie </w:t>
      </w:r>
      <w:r w:rsidR="00634C4B">
        <w:rPr>
          <w:rFonts w:asciiTheme="majorHAnsi" w:hAnsiTheme="majorHAnsi" w:cs="Viner Hand ITC"/>
          <w:color w:val="auto"/>
          <w:sz w:val="24"/>
          <w:szCs w:val="24"/>
        </w:rPr>
        <w:t xml:space="preserve">letnie </w:t>
      </w:r>
      <w:r w:rsidR="005C620B" w:rsidRPr="00F47C1D">
        <w:rPr>
          <w:rFonts w:asciiTheme="majorHAnsi" w:hAnsiTheme="majorHAnsi" w:cs="Viner Hand ITC"/>
          <w:color w:val="auto"/>
          <w:sz w:val="24"/>
          <w:szCs w:val="24"/>
        </w:rPr>
        <w:t>dla uczniów szkół podstawowych,</w:t>
      </w:r>
      <w:r w:rsidR="005C620B" w:rsidRPr="00F47C1D">
        <w:rPr>
          <w:rFonts w:asciiTheme="majorHAnsi" w:hAnsiTheme="majorHAnsi"/>
          <w:color w:val="auto"/>
          <w:sz w:val="24"/>
          <w:szCs w:val="24"/>
        </w:rPr>
        <w:t xml:space="preserve"> b</w:t>
      </w:r>
      <w:r w:rsidR="005C620B" w:rsidRPr="00F47C1D">
        <w:rPr>
          <w:rFonts w:asciiTheme="majorHAnsi" w:hAnsiTheme="majorHAnsi" w:cs="Times New Roman"/>
          <w:color w:val="auto"/>
          <w:sz w:val="24"/>
          <w:szCs w:val="24"/>
        </w:rPr>
        <w:t>ę</w:t>
      </w:r>
      <w:r w:rsidR="005C620B" w:rsidRPr="00F47C1D">
        <w:rPr>
          <w:rFonts w:asciiTheme="majorHAnsi" w:hAnsiTheme="majorHAnsi" w:cs="Viner Hand ITC"/>
          <w:color w:val="auto"/>
          <w:sz w:val="24"/>
          <w:szCs w:val="24"/>
        </w:rPr>
        <w:t>d</w:t>
      </w:r>
      <w:r w:rsidR="005C620B" w:rsidRPr="00F47C1D">
        <w:rPr>
          <w:rFonts w:asciiTheme="majorHAnsi" w:hAnsiTheme="majorHAnsi" w:cs="Times New Roman"/>
          <w:color w:val="auto"/>
          <w:sz w:val="24"/>
          <w:szCs w:val="24"/>
        </w:rPr>
        <w:t>ących</w:t>
      </w:r>
      <w:r w:rsidR="005C620B" w:rsidRPr="00F47C1D">
        <w:rPr>
          <w:rFonts w:asciiTheme="majorHAnsi" w:hAnsiTheme="majorHAnsi"/>
          <w:color w:val="auto"/>
          <w:sz w:val="24"/>
          <w:szCs w:val="24"/>
        </w:rPr>
        <w:t xml:space="preserve"> mieszka</w:t>
      </w:r>
      <w:r w:rsidR="005C620B" w:rsidRPr="00F47C1D">
        <w:rPr>
          <w:rFonts w:asciiTheme="majorHAnsi" w:hAnsiTheme="majorHAnsi" w:cs="Times New Roman"/>
          <w:color w:val="auto"/>
          <w:sz w:val="24"/>
          <w:szCs w:val="24"/>
        </w:rPr>
        <w:t>ń</w:t>
      </w:r>
      <w:r w:rsidR="005C620B" w:rsidRPr="00F47C1D">
        <w:rPr>
          <w:rFonts w:asciiTheme="majorHAnsi" w:hAnsiTheme="majorHAnsi" w:cs="Viner Hand ITC"/>
          <w:color w:val="auto"/>
          <w:sz w:val="24"/>
          <w:szCs w:val="24"/>
        </w:rPr>
        <w:t>cami naszego miasta</w:t>
      </w:r>
      <w:r w:rsidR="00634C4B">
        <w:rPr>
          <w:rFonts w:asciiTheme="majorHAnsi" w:hAnsiTheme="majorHAnsi" w:cs="Viner Hand ITC"/>
          <w:color w:val="auto"/>
          <w:sz w:val="24"/>
          <w:szCs w:val="24"/>
        </w:rPr>
        <w:t>.</w:t>
      </w:r>
      <w:r w:rsidR="005C620B">
        <w:rPr>
          <w:rFonts w:asciiTheme="majorHAnsi" w:hAnsiTheme="majorHAnsi" w:cs="Viner Hand ITC"/>
          <w:color w:val="auto"/>
          <w:sz w:val="24"/>
          <w:szCs w:val="24"/>
        </w:rPr>
        <w:t xml:space="preserve"> </w:t>
      </w:r>
    </w:p>
    <w:p w:rsidR="00021867" w:rsidRPr="00021867" w:rsidRDefault="00634C4B" w:rsidP="00021867">
      <w:pPr>
        <w:jc w:val="center"/>
        <w:rPr>
          <w:rFonts w:asciiTheme="majorHAnsi" w:hAnsiTheme="majorHAnsi" w:cs="Viner Hand ITC"/>
          <w:b/>
          <w:color w:val="auto"/>
          <w:sz w:val="24"/>
          <w:szCs w:val="24"/>
        </w:rPr>
      </w:pPr>
      <w:r w:rsidRPr="00BA00D7">
        <w:rPr>
          <w:rFonts w:asciiTheme="majorHAnsi" w:hAnsiTheme="majorHAnsi"/>
          <w:b/>
          <w:color w:val="auto"/>
          <w:sz w:val="24"/>
          <w:szCs w:val="24"/>
        </w:rPr>
        <w:t>Ilo</w:t>
      </w:r>
      <w:r w:rsidRPr="00BA00D7">
        <w:rPr>
          <w:rFonts w:asciiTheme="majorHAnsi" w:hAnsiTheme="majorHAnsi" w:cs="Times New Roman"/>
          <w:b/>
          <w:color w:val="auto"/>
          <w:sz w:val="24"/>
          <w:szCs w:val="24"/>
        </w:rPr>
        <w:t>ść</w:t>
      </w:r>
      <w:r w:rsidRPr="00BA00D7">
        <w:rPr>
          <w:rFonts w:asciiTheme="majorHAnsi" w:hAnsiTheme="majorHAnsi" w:cs="Viner Hand ITC"/>
          <w:b/>
          <w:color w:val="auto"/>
          <w:sz w:val="24"/>
          <w:szCs w:val="24"/>
        </w:rPr>
        <w:t xml:space="preserve"> miejsc w ka</w:t>
      </w:r>
      <w:r w:rsidRPr="00BA00D7">
        <w:rPr>
          <w:rFonts w:asciiTheme="majorHAnsi" w:hAnsiTheme="majorHAnsi" w:cs="Times New Roman"/>
          <w:b/>
          <w:color w:val="auto"/>
          <w:sz w:val="24"/>
          <w:szCs w:val="24"/>
        </w:rPr>
        <w:t>ż</w:t>
      </w:r>
      <w:r w:rsidRPr="00BA00D7">
        <w:rPr>
          <w:rFonts w:asciiTheme="majorHAnsi" w:hAnsiTheme="majorHAnsi" w:cs="Viner Hand ITC"/>
          <w:b/>
          <w:color w:val="auto"/>
          <w:sz w:val="24"/>
          <w:szCs w:val="24"/>
        </w:rPr>
        <w:t xml:space="preserve">dej </w:t>
      </w:r>
      <w:r>
        <w:rPr>
          <w:rFonts w:asciiTheme="majorHAnsi" w:hAnsiTheme="majorHAnsi" w:cs="Viner Hand ITC"/>
          <w:b/>
          <w:color w:val="auto"/>
          <w:sz w:val="24"/>
          <w:szCs w:val="24"/>
        </w:rPr>
        <w:t xml:space="preserve">z niżej wymienionych </w:t>
      </w:r>
      <w:r w:rsidRPr="00BA00D7">
        <w:rPr>
          <w:rFonts w:asciiTheme="majorHAnsi" w:hAnsiTheme="majorHAnsi" w:cs="Viner Hand ITC"/>
          <w:b/>
          <w:color w:val="auto"/>
          <w:sz w:val="24"/>
          <w:szCs w:val="24"/>
        </w:rPr>
        <w:t>szkół jest ograniczona</w:t>
      </w:r>
      <w:r w:rsidR="00021867">
        <w:rPr>
          <w:rFonts w:asciiTheme="majorHAnsi" w:hAnsiTheme="majorHAnsi"/>
          <w:b/>
          <w:color w:val="auto"/>
          <w:sz w:val="24"/>
          <w:szCs w:val="24"/>
        </w:rPr>
        <w:t xml:space="preserve"> </w:t>
      </w:r>
    </w:p>
    <w:tbl>
      <w:tblPr>
        <w:tblStyle w:val="Tabela-Siatka"/>
        <w:tblW w:w="10065" w:type="dxa"/>
        <w:tblInd w:w="-176" w:type="dxa"/>
        <w:tblLayout w:type="fixed"/>
        <w:tblLook w:val="04A0"/>
      </w:tblPr>
      <w:tblGrid>
        <w:gridCol w:w="568"/>
        <w:gridCol w:w="4536"/>
        <w:gridCol w:w="3827"/>
        <w:gridCol w:w="1134"/>
      </w:tblGrid>
      <w:tr w:rsidR="0022461D" w:rsidRPr="00CD3C04" w:rsidTr="00C8231E">
        <w:trPr>
          <w:trHeight w:val="624"/>
        </w:trPr>
        <w:tc>
          <w:tcPr>
            <w:tcW w:w="568" w:type="dxa"/>
            <w:vAlign w:val="center"/>
          </w:tcPr>
          <w:p w:rsidR="0022461D" w:rsidRPr="0029032B" w:rsidRDefault="0022461D" w:rsidP="000D37CD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29032B">
              <w:rPr>
                <w:rFonts w:asciiTheme="majorHAnsi" w:hAnsiTheme="majorHAnsi" w:cs="Times New Roman"/>
                <w:b/>
              </w:rPr>
              <w:t>Lp.</w:t>
            </w:r>
          </w:p>
          <w:p w:rsidR="0022461D" w:rsidRPr="0029032B" w:rsidRDefault="0022461D" w:rsidP="000D37CD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:rsidR="0022461D" w:rsidRPr="0029032B" w:rsidRDefault="0022461D" w:rsidP="000D37CD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29032B">
              <w:rPr>
                <w:rFonts w:asciiTheme="majorHAnsi" w:hAnsiTheme="majorHAnsi" w:cs="Times New Roman"/>
                <w:b/>
              </w:rPr>
              <w:t>Nazwa placówki</w:t>
            </w:r>
          </w:p>
        </w:tc>
        <w:tc>
          <w:tcPr>
            <w:tcW w:w="3827" w:type="dxa"/>
            <w:vAlign w:val="center"/>
          </w:tcPr>
          <w:p w:rsidR="0022461D" w:rsidRPr="0029032B" w:rsidRDefault="0022461D" w:rsidP="000D37CD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29032B">
              <w:rPr>
                <w:rFonts w:asciiTheme="majorHAnsi" w:hAnsiTheme="majorHAnsi" w:cs="Times New Roman"/>
                <w:b/>
              </w:rPr>
              <w:t xml:space="preserve">Termin </w:t>
            </w:r>
          </w:p>
          <w:p w:rsidR="0022461D" w:rsidRPr="0029032B" w:rsidRDefault="0022461D" w:rsidP="000D37CD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29032B">
              <w:rPr>
                <w:rFonts w:asciiTheme="majorHAnsi" w:hAnsiTheme="majorHAnsi" w:cs="Times New Roman"/>
                <w:b/>
              </w:rPr>
              <w:t xml:space="preserve">od dnia / do dnia </w:t>
            </w:r>
          </w:p>
        </w:tc>
        <w:tc>
          <w:tcPr>
            <w:tcW w:w="1134" w:type="dxa"/>
          </w:tcPr>
          <w:p w:rsidR="0022461D" w:rsidRPr="0029032B" w:rsidRDefault="0022461D" w:rsidP="000D37CD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29032B">
              <w:rPr>
                <w:rFonts w:asciiTheme="majorHAnsi" w:hAnsiTheme="majorHAnsi" w:cs="Times New Roman"/>
                <w:b/>
              </w:rPr>
              <w:t>Ilość dzieci</w:t>
            </w:r>
          </w:p>
        </w:tc>
      </w:tr>
      <w:tr w:rsidR="0022461D" w:rsidRPr="00AB7A9E" w:rsidTr="00021867">
        <w:trPr>
          <w:trHeight w:val="850"/>
        </w:trPr>
        <w:tc>
          <w:tcPr>
            <w:tcW w:w="568" w:type="dxa"/>
            <w:vAlign w:val="center"/>
          </w:tcPr>
          <w:p w:rsidR="0022461D" w:rsidRPr="0029032B" w:rsidRDefault="0022461D" w:rsidP="000D37CD">
            <w:pPr>
              <w:pStyle w:val="NormalnyWeb"/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9032B">
              <w:rPr>
                <w:rFonts w:asciiTheme="majorHAnsi" w:hAnsiTheme="maj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536" w:type="dxa"/>
            <w:vAlign w:val="center"/>
          </w:tcPr>
          <w:p w:rsidR="0022461D" w:rsidRPr="0029032B" w:rsidRDefault="0022461D" w:rsidP="000D37CD">
            <w:pPr>
              <w:pStyle w:val="NormalnyWeb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29032B">
              <w:rPr>
                <w:rFonts w:asciiTheme="majorHAnsi" w:hAnsiTheme="majorHAnsi"/>
                <w:b/>
                <w:i/>
                <w:sz w:val="22"/>
                <w:szCs w:val="22"/>
              </w:rPr>
              <w:t>Szkoła Podstawowa Nr 19</w:t>
            </w:r>
            <w:r w:rsidRPr="0029032B">
              <w:rPr>
                <w:rFonts w:asciiTheme="majorHAnsi" w:hAnsiTheme="majorHAnsi"/>
                <w:b/>
                <w:sz w:val="22"/>
                <w:szCs w:val="22"/>
              </w:rPr>
              <w:t xml:space="preserve">                     </w:t>
            </w:r>
          </w:p>
        </w:tc>
        <w:tc>
          <w:tcPr>
            <w:tcW w:w="3827" w:type="dxa"/>
            <w:vAlign w:val="center"/>
          </w:tcPr>
          <w:p w:rsidR="0022461D" w:rsidRPr="0029032B" w:rsidRDefault="0022461D" w:rsidP="000D37CD">
            <w:pPr>
              <w:pStyle w:val="Bezodstpw"/>
              <w:spacing w:line="360" w:lineRule="auto"/>
              <w:jc w:val="center"/>
              <w:rPr>
                <w:b/>
              </w:rPr>
            </w:pPr>
            <w:r w:rsidRPr="0029032B">
              <w:rPr>
                <w:b/>
              </w:rPr>
              <w:t>28.06.2021  /  23.07.2021</w:t>
            </w:r>
          </w:p>
        </w:tc>
        <w:tc>
          <w:tcPr>
            <w:tcW w:w="1134" w:type="dxa"/>
            <w:vAlign w:val="center"/>
          </w:tcPr>
          <w:p w:rsidR="0022461D" w:rsidRDefault="0022461D" w:rsidP="000D37CD">
            <w:pPr>
              <w:pStyle w:val="Bezodstpw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22461D" w:rsidRPr="00AB7A9E" w:rsidTr="00021867">
        <w:trPr>
          <w:trHeight w:val="850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22461D" w:rsidRPr="0029032B" w:rsidRDefault="0022461D" w:rsidP="000D37CD">
            <w:pPr>
              <w:pStyle w:val="NormalnyWeb"/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9032B">
              <w:rPr>
                <w:rFonts w:asciiTheme="majorHAnsi" w:hAnsiTheme="maj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22461D" w:rsidRPr="0029032B" w:rsidRDefault="0022461D" w:rsidP="000D37CD">
            <w:pPr>
              <w:pStyle w:val="NormalnyWeb"/>
              <w:spacing w:line="276" w:lineRule="auto"/>
              <w:ind w:hanging="108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9032B">
              <w:rPr>
                <w:rFonts w:asciiTheme="majorHAnsi" w:hAnsiTheme="majorHAnsi"/>
                <w:b/>
                <w:i/>
                <w:sz w:val="22"/>
                <w:szCs w:val="22"/>
                <w:lang w:eastAsia="en-US"/>
              </w:rPr>
              <w:t>Szkoła Podstawowa Nr 11</w:t>
            </w:r>
            <w:r w:rsidRPr="0029032B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                              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22461D" w:rsidRPr="0029032B" w:rsidRDefault="0022461D" w:rsidP="000D37CD">
            <w:pPr>
              <w:jc w:val="center"/>
              <w:rPr>
                <w:rFonts w:asciiTheme="majorHAnsi" w:hAnsiTheme="majorHAnsi"/>
              </w:rPr>
            </w:pPr>
            <w:r w:rsidRPr="0029032B">
              <w:rPr>
                <w:rFonts w:asciiTheme="majorHAnsi" w:hAnsiTheme="majorHAnsi"/>
                <w:b/>
              </w:rPr>
              <w:t>28.06.2021  /  6.08.2021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2461D" w:rsidRDefault="0022461D" w:rsidP="000D37CD">
            <w:pPr>
              <w:pStyle w:val="Bezodstpw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  <w:tr w:rsidR="0022461D" w:rsidRPr="00AB7A9E" w:rsidTr="00021867">
        <w:trPr>
          <w:trHeight w:val="850"/>
        </w:trPr>
        <w:tc>
          <w:tcPr>
            <w:tcW w:w="568" w:type="dxa"/>
            <w:vAlign w:val="center"/>
          </w:tcPr>
          <w:p w:rsidR="0022461D" w:rsidRPr="0029032B" w:rsidRDefault="0022461D" w:rsidP="000D37CD">
            <w:pPr>
              <w:pStyle w:val="NormalnyWeb"/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9032B">
              <w:rPr>
                <w:rFonts w:asciiTheme="majorHAnsi" w:hAnsiTheme="maj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536" w:type="dxa"/>
            <w:vAlign w:val="center"/>
          </w:tcPr>
          <w:p w:rsidR="0022461D" w:rsidRPr="0029032B" w:rsidRDefault="0022461D" w:rsidP="000D37CD">
            <w:pPr>
              <w:pStyle w:val="NormalnyWeb"/>
              <w:spacing w:line="276" w:lineRule="auto"/>
              <w:ind w:hanging="108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9032B">
              <w:rPr>
                <w:rFonts w:asciiTheme="majorHAnsi" w:hAnsiTheme="majorHAnsi"/>
                <w:b/>
                <w:i/>
                <w:sz w:val="22"/>
                <w:szCs w:val="22"/>
                <w:lang w:eastAsia="en-US"/>
              </w:rPr>
              <w:t>Szkoła Podstawowa Nr 20</w:t>
            </w:r>
            <w:r w:rsidRPr="0029032B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                                 </w:t>
            </w:r>
            <w:r w:rsidRPr="0029032B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22461D" w:rsidRPr="0029032B" w:rsidRDefault="0022461D" w:rsidP="000D37CD">
            <w:pPr>
              <w:jc w:val="center"/>
              <w:rPr>
                <w:rFonts w:asciiTheme="majorHAnsi" w:hAnsiTheme="majorHAnsi"/>
              </w:rPr>
            </w:pPr>
            <w:r w:rsidRPr="0029032B">
              <w:rPr>
                <w:rFonts w:asciiTheme="majorHAnsi" w:hAnsiTheme="majorHAnsi"/>
                <w:b/>
              </w:rPr>
              <w:t>28.06.2021  /  23.07.2021</w:t>
            </w:r>
          </w:p>
        </w:tc>
        <w:tc>
          <w:tcPr>
            <w:tcW w:w="1134" w:type="dxa"/>
            <w:vAlign w:val="center"/>
          </w:tcPr>
          <w:p w:rsidR="0022461D" w:rsidRDefault="0022461D" w:rsidP="000D37CD">
            <w:pPr>
              <w:pStyle w:val="Bezodstpw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</w:tr>
      <w:tr w:rsidR="0022461D" w:rsidRPr="00AB7A9E" w:rsidTr="00021867">
        <w:trPr>
          <w:trHeight w:val="850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22461D" w:rsidRPr="0029032B" w:rsidRDefault="0022461D" w:rsidP="000D37CD">
            <w:pPr>
              <w:pStyle w:val="NormalnyWeb"/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9032B">
              <w:rPr>
                <w:rFonts w:asciiTheme="majorHAnsi" w:hAnsiTheme="maj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22461D" w:rsidRPr="0029032B" w:rsidRDefault="0022461D" w:rsidP="000D37CD">
            <w:pPr>
              <w:pStyle w:val="NormalnyWeb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29032B">
              <w:rPr>
                <w:rFonts w:asciiTheme="majorHAnsi" w:hAnsiTheme="majorHAnsi"/>
                <w:b/>
                <w:i/>
                <w:sz w:val="22"/>
                <w:szCs w:val="22"/>
                <w:lang w:eastAsia="en-US"/>
              </w:rPr>
              <w:t>Szkoła Podstawowa Nr 6</w:t>
            </w:r>
            <w:r w:rsidRPr="0029032B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              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22461D" w:rsidRPr="0029032B" w:rsidRDefault="0022461D" w:rsidP="000D37CD">
            <w:pPr>
              <w:pStyle w:val="Bezodstpw"/>
              <w:spacing w:line="360" w:lineRule="auto"/>
              <w:jc w:val="center"/>
              <w:rPr>
                <w:b/>
              </w:rPr>
            </w:pPr>
            <w:r w:rsidRPr="0029032B">
              <w:rPr>
                <w:b/>
              </w:rPr>
              <w:t>26.07.2021 / 20.08.2021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2461D" w:rsidRDefault="0022461D" w:rsidP="000D37CD">
            <w:pPr>
              <w:pStyle w:val="Bezodstpw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22461D" w:rsidRPr="00AB7A9E" w:rsidTr="00021867">
        <w:trPr>
          <w:trHeight w:val="850"/>
        </w:trPr>
        <w:tc>
          <w:tcPr>
            <w:tcW w:w="568" w:type="dxa"/>
            <w:vAlign w:val="center"/>
          </w:tcPr>
          <w:p w:rsidR="0022461D" w:rsidRPr="0029032B" w:rsidRDefault="0022461D" w:rsidP="000D37CD">
            <w:pPr>
              <w:pStyle w:val="NormalnyWeb"/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9032B">
              <w:rPr>
                <w:rFonts w:asciiTheme="majorHAnsi" w:hAnsiTheme="maj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536" w:type="dxa"/>
            <w:vAlign w:val="center"/>
          </w:tcPr>
          <w:p w:rsidR="0022461D" w:rsidRPr="0029032B" w:rsidRDefault="0022461D" w:rsidP="000D37CD">
            <w:pPr>
              <w:pStyle w:val="NormalnyWeb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29032B">
              <w:rPr>
                <w:rFonts w:asciiTheme="majorHAnsi" w:hAnsiTheme="majorHAnsi"/>
                <w:b/>
                <w:i/>
                <w:sz w:val="22"/>
                <w:szCs w:val="22"/>
                <w:lang w:eastAsia="en-US"/>
              </w:rPr>
              <w:t>Szkoła Podstawowa Nr 5</w:t>
            </w:r>
            <w:r w:rsidRPr="0029032B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               </w:t>
            </w:r>
          </w:p>
        </w:tc>
        <w:tc>
          <w:tcPr>
            <w:tcW w:w="3827" w:type="dxa"/>
            <w:vAlign w:val="center"/>
          </w:tcPr>
          <w:p w:rsidR="0022461D" w:rsidRPr="0029032B" w:rsidRDefault="0022461D" w:rsidP="000D37CD">
            <w:pPr>
              <w:pStyle w:val="Bezodstpw"/>
              <w:spacing w:line="360" w:lineRule="auto"/>
              <w:jc w:val="center"/>
              <w:rPr>
                <w:b/>
              </w:rPr>
            </w:pPr>
            <w:r w:rsidRPr="0029032B">
              <w:rPr>
                <w:b/>
              </w:rPr>
              <w:t>9.08.2021 / 20.08.2021</w:t>
            </w:r>
          </w:p>
        </w:tc>
        <w:tc>
          <w:tcPr>
            <w:tcW w:w="1134" w:type="dxa"/>
            <w:vAlign w:val="center"/>
          </w:tcPr>
          <w:p w:rsidR="0022461D" w:rsidRDefault="0022461D" w:rsidP="000D37CD">
            <w:pPr>
              <w:pStyle w:val="Bezodstpw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</w:tr>
      <w:tr w:rsidR="0022461D" w:rsidRPr="00AB7A9E" w:rsidTr="00021867">
        <w:trPr>
          <w:trHeight w:val="850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22461D" w:rsidRPr="0029032B" w:rsidRDefault="0022461D" w:rsidP="000D37CD">
            <w:pPr>
              <w:pStyle w:val="NormalnyWeb"/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9032B">
              <w:rPr>
                <w:rFonts w:asciiTheme="majorHAnsi" w:hAnsiTheme="maj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22461D" w:rsidRPr="0029032B" w:rsidRDefault="0022461D" w:rsidP="000D37CD">
            <w:pPr>
              <w:pStyle w:val="NormalnyWeb"/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9032B">
              <w:rPr>
                <w:rFonts w:asciiTheme="majorHAnsi" w:hAnsiTheme="majorHAnsi"/>
                <w:b/>
                <w:i/>
                <w:sz w:val="22"/>
                <w:szCs w:val="22"/>
                <w:lang w:eastAsia="en-US"/>
              </w:rPr>
              <w:t>Szkoła Podstawowa Nr 12</w:t>
            </w:r>
            <w:r w:rsidRPr="0029032B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                                 </w:t>
            </w:r>
            <w:r w:rsidRPr="0029032B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22461D" w:rsidRPr="0029032B" w:rsidRDefault="0022461D" w:rsidP="000D37CD">
            <w:pPr>
              <w:pStyle w:val="Bezodstpw"/>
              <w:spacing w:line="360" w:lineRule="auto"/>
              <w:jc w:val="center"/>
              <w:rPr>
                <w:b/>
              </w:rPr>
            </w:pPr>
            <w:r w:rsidRPr="0029032B">
              <w:rPr>
                <w:b/>
              </w:rPr>
              <w:t>26.07.2021 / 20.08.2021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2461D" w:rsidRDefault="0022461D" w:rsidP="000D37CD">
            <w:pPr>
              <w:pStyle w:val="Bezodstpw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</w:tr>
    </w:tbl>
    <w:p w:rsidR="00021867" w:rsidRDefault="00021867" w:rsidP="00E10A1A">
      <w:pPr>
        <w:jc w:val="center"/>
        <w:rPr>
          <w:rFonts w:asciiTheme="majorHAnsi" w:hAnsiTheme="majorHAnsi" w:cs="Viner Hand ITC"/>
          <w:b/>
          <w:color w:val="auto"/>
          <w:sz w:val="24"/>
          <w:szCs w:val="24"/>
        </w:rPr>
      </w:pPr>
    </w:p>
    <w:p w:rsidR="0022461D" w:rsidRPr="00BF0850" w:rsidRDefault="005C620B" w:rsidP="00BF0850">
      <w:pPr>
        <w:pStyle w:val="NormalnyWeb"/>
        <w:numPr>
          <w:ilvl w:val="0"/>
          <w:numId w:val="4"/>
        </w:numPr>
        <w:ind w:left="284" w:hanging="284"/>
        <w:jc w:val="both"/>
        <w:rPr>
          <w:rFonts w:asciiTheme="majorHAnsi" w:hAnsiTheme="majorHAnsi"/>
        </w:rPr>
      </w:pPr>
      <w:r w:rsidRPr="00BF0850">
        <w:rPr>
          <w:rStyle w:val="Pogrubienie"/>
          <w:rFonts w:asciiTheme="majorHAnsi" w:hAnsiTheme="majorHAnsi"/>
          <w:b w:val="0"/>
        </w:rPr>
        <w:t>5-dniowe turnusy</w:t>
      </w:r>
      <w:r w:rsidRPr="00F47C1D">
        <w:rPr>
          <w:rFonts w:asciiTheme="majorHAnsi" w:hAnsiTheme="majorHAnsi"/>
        </w:rPr>
        <w:t xml:space="preserve"> trwać będą od poniedziałku do piątku</w:t>
      </w:r>
      <w:r w:rsidR="00634C4B">
        <w:rPr>
          <w:rFonts w:asciiTheme="majorHAnsi" w:hAnsiTheme="majorHAnsi"/>
        </w:rPr>
        <w:t>,</w:t>
      </w:r>
      <w:r w:rsidRPr="00F47C1D">
        <w:rPr>
          <w:rFonts w:asciiTheme="majorHAnsi" w:hAnsiTheme="majorHAnsi"/>
        </w:rPr>
        <w:t xml:space="preserve"> w godzinach ustalonych                                        w poszczególnych szkołach.</w:t>
      </w:r>
    </w:p>
    <w:p w:rsidR="00021867" w:rsidRPr="00BF0850" w:rsidRDefault="00021867" w:rsidP="0002186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HAnsi" w:hAnsiTheme="majorHAnsi"/>
          <w:b/>
          <w:color w:val="auto"/>
          <w:sz w:val="24"/>
          <w:szCs w:val="24"/>
        </w:rPr>
      </w:pPr>
      <w:r w:rsidRPr="00BF0850">
        <w:rPr>
          <w:rFonts w:asciiTheme="majorHAnsi" w:hAnsiTheme="majorHAnsi"/>
          <w:b/>
          <w:color w:val="auto"/>
          <w:sz w:val="24"/>
          <w:szCs w:val="24"/>
        </w:rPr>
        <w:t xml:space="preserve">Rekrutacja na półkolonie </w:t>
      </w:r>
      <w:r w:rsidR="0022461D" w:rsidRPr="00BF0850">
        <w:rPr>
          <w:rFonts w:asciiTheme="majorHAnsi" w:hAnsiTheme="majorHAnsi"/>
          <w:b/>
          <w:color w:val="auto"/>
          <w:sz w:val="24"/>
          <w:szCs w:val="24"/>
        </w:rPr>
        <w:t xml:space="preserve">już </w:t>
      </w:r>
      <w:r w:rsidR="004317CC" w:rsidRPr="00BF0850">
        <w:rPr>
          <w:rFonts w:asciiTheme="majorHAnsi" w:hAnsiTheme="majorHAnsi"/>
          <w:b/>
          <w:color w:val="auto"/>
          <w:sz w:val="24"/>
          <w:szCs w:val="24"/>
        </w:rPr>
        <w:t>trwa</w:t>
      </w:r>
      <w:r w:rsidR="0022461D" w:rsidRPr="00BF0850">
        <w:rPr>
          <w:rFonts w:asciiTheme="majorHAnsi" w:hAnsiTheme="majorHAnsi"/>
          <w:b/>
          <w:color w:val="auto"/>
          <w:sz w:val="24"/>
          <w:szCs w:val="24"/>
        </w:rPr>
        <w:t>.</w:t>
      </w:r>
      <w:r w:rsidRPr="00BF0850">
        <w:rPr>
          <w:rFonts w:asciiTheme="majorHAnsi" w:hAnsiTheme="majorHAnsi"/>
          <w:b/>
          <w:color w:val="auto"/>
          <w:sz w:val="24"/>
          <w:szCs w:val="24"/>
        </w:rPr>
        <w:t xml:space="preserve"> </w:t>
      </w:r>
    </w:p>
    <w:p w:rsidR="0022461D" w:rsidRPr="00C429AE" w:rsidRDefault="0022461D" w:rsidP="0022461D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color w:val="auto"/>
          <w:sz w:val="24"/>
          <w:szCs w:val="24"/>
        </w:rPr>
      </w:pPr>
    </w:p>
    <w:p w:rsidR="00021867" w:rsidRDefault="00021867" w:rsidP="0002186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HAnsi" w:hAnsiTheme="majorHAnsi"/>
          <w:b/>
          <w:color w:val="auto"/>
          <w:sz w:val="24"/>
          <w:szCs w:val="24"/>
        </w:rPr>
      </w:pPr>
      <w:r w:rsidRPr="0022461D">
        <w:rPr>
          <w:rFonts w:asciiTheme="majorHAnsi" w:hAnsiTheme="majorHAnsi"/>
          <w:b/>
          <w:color w:val="auto"/>
          <w:sz w:val="24"/>
          <w:szCs w:val="24"/>
        </w:rPr>
        <w:t>Pierwszeństwo mają uczniowie klas I-I</w:t>
      </w:r>
      <w:r w:rsidR="0022461D">
        <w:rPr>
          <w:rFonts w:asciiTheme="majorHAnsi" w:hAnsiTheme="majorHAnsi"/>
          <w:b/>
          <w:color w:val="auto"/>
          <w:sz w:val="24"/>
          <w:szCs w:val="24"/>
        </w:rPr>
        <w:t>V</w:t>
      </w:r>
      <w:r w:rsidRPr="0022461D">
        <w:rPr>
          <w:rFonts w:asciiTheme="majorHAnsi" w:hAnsiTheme="majorHAnsi"/>
          <w:b/>
          <w:color w:val="auto"/>
          <w:sz w:val="24"/>
          <w:szCs w:val="24"/>
        </w:rPr>
        <w:t xml:space="preserve"> - obojga rodziców pracujących.</w:t>
      </w:r>
    </w:p>
    <w:p w:rsidR="0022461D" w:rsidRDefault="0022461D" w:rsidP="0022461D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auto"/>
          <w:sz w:val="24"/>
          <w:szCs w:val="24"/>
        </w:rPr>
      </w:pPr>
    </w:p>
    <w:p w:rsidR="0022461D" w:rsidRPr="0022461D" w:rsidRDefault="0022461D" w:rsidP="0022461D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ajorHAnsi" w:hAnsiTheme="majorHAnsi"/>
          <w:color w:val="auto"/>
          <w:sz w:val="24"/>
          <w:szCs w:val="24"/>
        </w:rPr>
      </w:pPr>
      <w:r w:rsidRPr="0022461D">
        <w:rPr>
          <w:rFonts w:asciiTheme="majorHAnsi" w:hAnsiTheme="majorHAnsi"/>
          <w:color w:val="auto"/>
          <w:sz w:val="24"/>
          <w:szCs w:val="24"/>
        </w:rPr>
        <w:t xml:space="preserve">Na półkolonie nie </w:t>
      </w:r>
      <w:r w:rsidRPr="0022461D">
        <w:rPr>
          <w:rFonts w:asciiTheme="majorHAnsi" w:hAnsiTheme="majorHAnsi"/>
          <w:sz w:val="24"/>
          <w:szCs w:val="24"/>
        </w:rPr>
        <w:t xml:space="preserve">będą przyjmowane dzieci, które dopiero od września </w:t>
      </w:r>
      <w:r>
        <w:rPr>
          <w:rFonts w:asciiTheme="majorHAnsi" w:hAnsiTheme="majorHAnsi"/>
          <w:sz w:val="24"/>
          <w:szCs w:val="24"/>
        </w:rPr>
        <w:t xml:space="preserve">2021 r. </w:t>
      </w:r>
      <w:r w:rsidRPr="0022461D">
        <w:rPr>
          <w:rFonts w:asciiTheme="majorHAnsi" w:hAnsiTheme="majorHAnsi"/>
          <w:sz w:val="24"/>
          <w:szCs w:val="24"/>
        </w:rPr>
        <w:t>rozpoczną naukę w klasie I oraz dzieci niebędące mieszkańcami naszej gminy, które przyjechały do Kędzierzyna-Koźla na wakacje.</w:t>
      </w:r>
    </w:p>
    <w:p w:rsidR="0022461D" w:rsidRPr="0022461D" w:rsidRDefault="0022461D" w:rsidP="0022461D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color w:val="auto"/>
          <w:sz w:val="24"/>
          <w:szCs w:val="24"/>
        </w:rPr>
      </w:pPr>
    </w:p>
    <w:p w:rsidR="00021867" w:rsidRPr="0022461D" w:rsidRDefault="00021867" w:rsidP="0022461D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Theme="majorHAnsi" w:hAnsiTheme="majorHAnsi" w:cs="Times New Roman"/>
          <w:color w:val="0F243E" w:themeColor="text2" w:themeShade="80"/>
          <w:sz w:val="24"/>
          <w:szCs w:val="24"/>
        </w:rPr>
      </w:pPr>
      <w:r w:rsidRPr="0022461D">
        <w:rPr>
          <w:rFonts w:asciiTheme="majorHAnsi" w:hAnsiTheme="majorHAnsi"/>
          <w:sz w:val="24"/>
          <w:szCs w:val="24"/>
        </w:rPr>
        <w:lastRenderedPageBreak/>
        <w:t xml:space="preserve">Warunkiem uczestnictwa jest zgłoszenie dziecka przez rodzica/prawnego opiekuna                             i wypełnienie karty zgłoszenia dziecka. </w:t>
      </w:r>
      <w:r w:rsidR="0022461D" w:rsidRPr="0022461D">
        <w:rPr>
          <w:rFonts w:asciiTheme="majorHAnsi" w:hAnsiTheme="majorHAnsi" w:cs="Times New Roman"/>
          <w:sz w:val="24"/>
          <w:szCs w:val="24"/>
        </w:rPr>
        <w:t>Wypełnione i podpisane przez rodziców/opiekunów prawnych karty kolonijne należy dostarczyć do szkoły w której odbywać się będą półkolonie.</w:t>
      </w:r>
    </w:p>
    <w:p w:rsidR="00021867" w:rsidRDefault="00021867" w:rsidP="0002186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HAnsi" w:hAnsiTheme="majorHAnsi"/>
          <w:color w:val="auto"/>
          <w:sz w:val="24"/>
          <w:szCs w:val="24"/>
        </w:rPr>
      </w:pPr>
      <w:r w:rsidRPr="00021867">
        <w:rPr>
          <w:rFonts w:asciiTheme="majorHAnsi" w:hAnsiTheme="majorHAnsi"/>
          <w:color w:val="auto"/>
          <w:sz w:val="24"/>
          <w:szCs w:val="24"/>
        </w:rPr>
        <w:t xml:space="preserve">Ze względu na ograniczoną liczbę miejsc, o przyjęciu na półkolonię decyduje kolejność </w:t>
      </w:r>
      <w:r>
        <w:rPr>
          <w:rFonts w:asciiTheme="majorHAnsi" w:hAnsiTheme="majorHAnsi"/>
          <w:color w:val="auto"/>
          <w:sz w:val="24"/>
          <w:szCs w:val="24"/>
        </w:rPr>
        <w:t xml:space="preserve"> </w:t>
      </w:r>
      <w:r>
        <w:rPr>
          <w:rFonts w:asciiTheme="majorHAnsi" w:hAnsiTheme="majorHAnsi"/>
          <w:color w:val="auto"/>
          <w:sz w:val="24"/>
          <w:szCs w:val="24"/>
        </w:rPr>
        <w:tab/>
      </w:r>
      <w:r w:rsidRPr="00021867">
        <w:rPr>
          <w:rFonts w:asciiTheme="majorHAnsi" w:hAnsiTheme="majorHAnsi"/>
          <w:color w:val="auto"/>
          <w:sz w:val="24"/>
          <w:szCs w:val="24"/>
        </w:rPr>
        <w:t>zgłoszeń.</w:t>
      </w:r>
    </w:p>
    <w:p w:rsidR="0022461D" w:rsidRPr="00021867" w:rsidRDefault="0022461D" w:rsidP="0022461D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color w:val="auto"/>
          <w:sz w:val="24"/>
          <w:szCs w:val="24"/>
        </w:rPr>
      </w:pPr>
    </w:p>
    <w:p w:rsidR="00021867" w:rsidRDefault="00021867" w:rsidP="0002186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ajorHAnsi" w:hAnsiTheme="majorHAnsi"/>
          <w:color w:val="auto"/>
          <w:sz w:val="24"/>
          <w:szCs w:val="24"/>
        </w:rPr>
      </w:pPr>
      <w:r w:rsidRPr="00021867">
        <w:rPr>
          <w:rFonts w:asciiTheme="majorHAnsi" w:hAnsiTheme="majorHAnsi"/>
          <w:color w:val="auto"/>
          <w:sz w:val="24"/>
          <w:szCs w:val="24"/>
        </w:rPr>
        <w:t>Dzieci, które nie zostały zakwalifikowane na półkolonię z powodu braku miejsc, zostaną wpisane na listę rezerwową. W przypadku rezygnacji, zwalniane miejsca będą mogły zająć dzieci wpisane na listę rezerwową według kolejności zgłoszeń.</w:t>
      </w:r>
    </w:p>
    <w:p w:rsidR="0022461D" w:rsidRPr="00021867" w:rsidRDefault="0022461D" w:rsidP="0022461D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color w:val="auto"/>
          <w:sz w:val="24"/>
          <w:szCs w:val="24"/>
        </w:rPr>
      </w:pPr>
    </w:p>
    <w:p w:rsidR="00021867" w:rsidRDefault="00021867" w:rsidP="0002186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ajorHAnsi" w:hAnsiTheme="majorHAnsi"/>
          <w:color w:val="auto"/>
          <w:sz w:val="24"/>
          <w:szCs w:val="24"/>
        </w:rPr>
      </w:pPr>
      <w:r w:rsidRPr="00C429AE">
        <w:rPr>
          <w:rFonts w:asciiTheme="majorHAnsi" w:hAnsiTheme="majorHAnsi"/>
          <w:color w:val="auto"/>
          <w:sz w:val="24"/>
          <w:szCs w:val="24"/>
        </w:rPr>
        <w:t>Brak usprawiedliwionej nieobecności dziecka przez kolejne 2 dni, skutkuje wykreśleniem go z listy uczestników półkolonii i wpisaniem w to miejsce dziecka z listy rezerwowej.</w:t>
      </w:r>
    </w:p>
    <w:p w:rsidR="0022461D" w:rsidRPr="00C429AE" w:rsidRDefault="0022461D" w:rsidP="0022461D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color w:val="auto"/>
          <w:sz w:val="24"/>
          <w:szCs w:val="24"/>
        </w:rPr>
      </w:pPr>
    </w:p>
    <w:p w:rsidR="00021867" w:rsidRDefault="00021867" w:rsidP="0002186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ajorHAnsi" w:hAnsiTheme="majorHAnsi"/>
          <w:color w:val="auto"/>
          <w:sz w:val="24"/>
          <w:szCs w:val="24"/>
        </w:rPr>
      </w:pPr>
      <w:r w:rsidRPr="00C429AE">
        <w:rPr>
          <w:rFonts w:asciiTheme="majorHAnsi" w:hAnsiTheme="majorHAnsi"/>
          <w:color w:val="auto"/>
          <w:sz w:val="24"/>
          <w:szCs w:val="24"/>
        </w:rPr>
        <w:t xml:space="preserve">Wykreślane z listy uczestników będą również te dzieci, które korzystają z półkolonii tylko </w:t>
      </w:r>
      <w:r w:rsidR="0022461D">
        <w:rPr>
          <w:rFonts w:asciiTheme="majorHAnsi" w:hAnsiTheme="majorHAnsi"/>
          <w:color w:val="auto"/>
          <w:sz w:val="24"/>
          <w:szCs w:val="24"/>
        </w:rPr>
        <w:t xml:space="preserve">               </w:t>
      </w:r>
      <w:r w:rsidRPr="00C429AE">
        <w:rPr>
          <w:rFonts w:asciiTheme="majorHAnsi" w:hAnsiTheme="majorHAnsi"/>
          <w:color w:val="auto"/>
          <w:sz w:val="24"/>
          <w:szCs w:val="24"/>
        </w:rPr>
        <w:t>w dni, kiedy organizowane są atrakcyjne wycieczki, a w pozostałe dni nie korzystają z  formy opieki, jaką są półkolonie.</w:t>
      </w:r>
    </w:p>
    <w:p w:rsidR="0022461D" w:rsidRPr="00C429AE" w:rsidRDefault="0022461D" w:rsidP="0022461D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color w:val="auto"/>
          <w:sz w:val="24"/>
          <w:szCs w:val="24"/>
        </w:rPr>
      </w:pPr>
    </w:p>
    <w:p w:rsidR="00021867" w:rsidRDefault="00021867" w:rsidP="0002186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hAnsiTheme="majorHAnsi"/>
          <w:color w:val="auto"/>
          <w:sz w:val="24"/>
          <w:szCs w:val="24"/>
        </w:rPr>
      </w:pPr>
      <w:r w:rsidRPr="00021867">
        <w:rPr>
          <w:rFonts w:asciiTheme="majorHAnsi" w:hAnsiTheme="majorHAnsi"/>
          <w:color w:val="auto"/>
          <w:sz w:val="24"/>
          <w:szCs w:val="24"/>
        </w:rPr>
        <w:t xml:space="preserve">Za uczestnictwo dziecka w półkolonii rodzice/ opiekunowie prawni, ponoszą koszt posiłków </w:t>
      </w:r>
      <w:r w:rsidR="00C429AE">
        <w:rPr>
          <w:rFonts w:asciiTheme="majorHAnsi" w:hAnsiTheme="majorHAnsi"/>
          <w:color w:val="auto"/>
          <w:sz w:val="24"/>
          <w:szCs w:val="24"/>
        </w:rPr>
        <w:t xml:space="preserve">(na półkoloniach dla chętnych zagwarantowany jest obiad wg stawki żywieniowej ustalonej w każdej szkole) </w:t>
      </w:r>
      <w:r w:rsidRPr="00021867">
        <w:rPr>
          <w:rFonts w:asciiTheme="majorHAnsi" w:hAnsiTheme="majorHAnsi"/>
          <w:color w:val="auto"/>
          <w:sz w:val="24"/>
          <w:szCs w:val="24"/>
        </w:rPr>
        <w:t xml:space="preserve">oraz niektóre koszty organizacyjne wg potrzeb organizatorów. </w:t>
      </w:r>
    </w:p>
    <w:p w:rsidR="00C429AE" w:rsidRPr="00021867" w:rsidRDefault="00C429AE" w:rsidP="00C429AE">
      <w:pPr>
        <w:spacing w:after="0" w:line="240" w:lineRule="auto"/>
        <w:ind w:left="284"/>
        <w:jc w:val="both"/>
        <w:rPr>
          <w:rFonts w:asciiTheme="majorHAnsi" w:hAnsiTheme="majorHAnsi"/>
          <w:color w:val="auto"/>
          <w:sz w:val="24"/>
          <w:szCs w:val="24"/>
        </w:rPr>
      </w:pPr>
    </w:p>
    <w:p w:rsidR="00021867" w:rsidRPr="0022461D" w:rsidRDefault="00021867" w:rsidP="0022461D">
      <w:pPr>
        <w:ind w:firstLine="284"/>
        <w:jc w:val="both"/>
        <w:rPr>
          <w:rFonts w:asciiTheme="majorHAnsi" w:hAnsiTheme="majorHAnsi"/>
          <w:color w:val="auto"/>
          <w:sz w:val="24"/>
          <w:szCs w:val="24"/>
        </w:rPr>
      </w:pPr>
      <w:r w:rsidRPr="0022461D">
        <w:rPr>
          <w:rFonts w:asciiTheme="majorHAnsi" w:hAnsiTheme="majorHAnsi"/>
          <w:color w:val="auto"/>
          <w:sz w:val="24"/>
          <w:szCs w:val="24"/>
        </w:rPr>
        <w:t>Na koszty organizacyjne składają się wydatki związane z częściową realizacją programu półkolonii (zakup biletów</w:t>
      </w:r>
      <w:r w:rsidR="0022461D" w:rsidRPr="0022461D">
        <w:rPr>
          <w:rFonts w:asciiTheme="majorHAnsi" w:hAnsiTheme="majorHAnsi"/>
          <w:color w:val="auto"/>
          <w:sz w:val="24"/>
          <w:szCs w:val="24"/>
        </w:rPr>
        <w:t xml:space="preserve"> wstępów</w:t>
      </w:r>
      <w:r w:rsidRPr="0022461D">
        <w:rPr>
          <w:rFonts w:asciiTheme="majorHAnsi" w:hAnsiTheme="majorHAnsi"/>
          <w:color w:val="auto"/>
          <w:sz w:val="24"/>
          <w:szCs w:val="24"/>
        </w:rPr>
        <w:t xml:space="preserve">, wejściówek, </w:t>
      </w:r>
      <w:r w:rsidR="00C429AE" w:rsidRPr="0022461D">
        <w:rPr>
          <w:rFonts w:asciiTheme="majorHAnsi" w:hAnsiTheme="majorHAnsi"/>
          <w:color w:val="auto"/>
          <w:sz w:val="24"/>
          <w:szCs w:val="24"/>
        </w:rPr>
        <w:t xml:space="preserve">koszt transportu, dodatkowe </w:t>
      </w:r>
      <w:r w:rsidRPr="0022461D">
        <w:rPr>
          <w:rFonts w:asciiTheme="majorHAnsi" w:hAnsiTheme="majorHAnsi"/>
          <w:color w:val="auto"/>
          <w:sz w:val="24"/>
          <w:szCs w:val="24"/>
        </w:rPr>
        <w:t>atrakcje) wg informacji kierownika półkolonii.</w:t>
      </w:r>
      <w:r w:rsidR="004317CC" w:rsidRPr="0022461D">
        <w:rPr>
          <w:noProof/>
          <w:lang w:eastAsia="pl-PL"/>
        </w:rPr>
        <w:t xml:space="preserve"> </w:t>
      </w:r>
    </w:p>
    <w:p w:rsidR="0022461D" w:rsidRDefault="0022461D">
      <w:pPr>
        <w:pStyle w:val="NormalnyWeb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Półkolonie odbędą się z zachowaniem reżimu sanitarnego i obowiązującymi wytycznymi </w:t>
      </w:r>
      <w:proofErr w:type="spellStart"/>
      <w:r w:rsidRPr="0022461D">
        <w:rPr>
          <w:rFonts w:asciiTheme="majorHAnsi" w:hAnsiTheme="majorHAnsi" w:cs="Arial"/>
        </w:rPr>
        <w:t>MEiN</w:t>
      </w:r>
      <w:proofErr w:type="spellEnd"/>
      <w:r w:rsidRPr="0022461D">
        <w:rPr>
          <w:rFonts w:asciiTheme="majorHAnsi" w:hAnsiTheme="majorHAnsi" w:cs="Arial"/>
        </w:rPr>
        <w:t>, MZ i GIS</w:t>
      </w:r>
      <w:r>
        <w:rPr>
          <w:rFonts w:asciiTheme="majorHAnsi" w:hAnsiTheme="majorHAnsi" w:cs="Arial"/>
        </w:rPr>
        <w:t>,</w:t>
      </w:r>
      <w:r w:rsidR="00C429AE">
        <w:rPr>
          <w:rFonts w:asciiTheme="majorHAnsi" w:hAnsiTheme="majorHAnsi"/>
        </w:rPr>
        <w:t xml:space="preserve"> a</w:t>
      </w:r>
      <w:r w:rsidR="00021867">
        <w:rPr>
          <w:rFonts w:asciiTheme="majorHAnsi" w:hAnsiTheme="majorHAnsi"/>
        </w:rPr>
        <w:t xml:space="preserve"> wszystko </w:t>
      </w:r>
      <w:r w:rsidR="00021867" w:rsidRPr="00F47C1D">
        <w:rPr>
          <w:rFonts w:asciiTheme="majorHAnsi" w:hAnsiTheme="majorHAnsi"/>
        </w:rPr>
        <w:t xml:space="preserve">pod opieką wykwalifikowanej kadry. </w:t>
      </w:r>
    </w:p>
    <w:p w:rsidR="0022461D" w:rsidRDefault="00BF0850">
      <w:pPr>
        <w:pStyle w:val="NormalnyWeb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614045</wp:posOffset>
            </wp:positionH>
            <wp:positionV relativeFrom="margin">
              <wp:posOffset>5651500</wp:posOffset>
            </wp:positionV>
            <wp:extent cx="4798060" cy="2556510"/>
            <wp:effectExtent l="19050" t="0" r="2540" b="0"/>
            <wp:wrapSquare wrapText="bothSides"/>
            <wp:docPr id="2" name="Obraz 10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060" cy="255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461D" w:rsidRPr="00F47C1D" w:rsidRDefault="0022461D">
      <w:pPr>
        <w:pStyle w:val="NormalnyWeb"/>
        <w:jc w:val="both"/>
        <w:rPr>
          <w:rFonts w:asciiTheme="majorHAnsi" w:hAnsiTheme="majorHAnsi"/>
        </w:rPr>
      </w:pPr>
    </w:p>
    <w:sectPr w:rsidR="0022461D" w:rsidRPr="00F47C1D" w:rsidSect="0022461D">
      <w:pgSz w:w="11906" w:h="16838"/>
      <w:pgMar w:top="993" w:right="849" w:bottom="127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30D93"/>
    <w:multiLevelType w:val="hybridMultilevel"/>
    <w:tmpl w:val="7B2E0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542EE"/>
    <w:multiLevelType w:val="hybridMultilevel"/>
    <w:tmpl w:val="60CCF0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B4386"/>
    <w:multiLevelType w:val="hybridMultilevel"/>
    <w:tmpl w:val="1C74F634"/>
    <w:lvl w:ilvl="0" w:tplc="D562C0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6B2E10"/>
    <w:multiLevelType w:val="hybridMultilevel"/>
    <w:tmpl w:val="C46008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94E38"/>
    <w:rsid w:val="00021867"/>
    <w:rsid w:val="00080CF6"/>
    <w:rsid w:val="000C47FA"/>
    <w:rsid w:val="001212DC"/>
    <w:rsid w:val="0014014D"/>
    <w:rsid w:val="001B038B"/>
    <w:rsid w:val="0022461D"/>
    <w:rsid w:val="00257F9F"/>
    <w:rsid w:val="0028550D"/>
    <w:rsid w:val="00300D9A"/>
    <w:rsid w:val="00402F7C"/>
    <w:rsid w:val="004161FF"/>
    <w:rsid w:val="004317CC"/>
    <w:rsid w:val="00542AF5"/>
    <w:rsid w:val="005A1374"/>
    <w:rsid w:val="005C620B"/>
    <w:rsid w:val="005F3A29"/>
    <w:rsid w:val="00634C4B"/>
    <w:rsid w:val="006A11B1"/>
    <w:rsid w:val="0070692D"/>
    <w:rsid w:val="00794E38"/>
    <w:rsid w:val="007A2C17"/>
    <w:rsid w:val="00804CF6"/>
    <w:rsid w:val="00805E15"/>
    <w:rsid w:val="0084364A"/>
    <w:rsid w:val="00875103"/>
    <w:rsid w:val="008B3D33"/>
    <w:rsid w:val="008E4397"/>
    <w:rsid w:val="00902E60"/>
    <w:rsid w:val="00963BBB"/>
    <w:rsid w:val="00977CC2"/>
    <w:rsid w:val="00A7028D"/>
    <w:rsid w:val="00A95876"/>
    <w:rsid w:val="00AB19E3"/>
    <w:rsid w:val="00AC5800"/>
    <w:rsid w:val="00BA00D7"/>
    <w:rsid w:val="00BF0850"/>
    <w:rsid w:val="00C429AE"/>
    <w:rsid w:val="00CA502E"/>
    <w:rsid w:val="00CB7A95"/>
    <w:rsid w:val="00CC0420"/>
    <w:rsid w:val="00DF571E"/>
    <w:rsid w:val="00E10A1A"/>
    <w:rsid w:val="00E41A93"/>
    <w:rsid w:val="00E82E57"/>
    <w:rsid w:val="00F16788"/>
    <w:rsid w:val="00F47C1D"/>
    <w:rsid w:val="00F72947"/>
    <w:rsid w:val="00FC2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iner Hand ITC" w:eastAsiaTheme="minorHAnsi" w:hAnsi="Viner Hand ITC" w:cstheme="minorBidi"/>
        <w:color w:val="0F243E" w:themeColor="text2" w:themeShade="80"/>
        <w:sz w:val="28"/>
        <w:szCs w:val="2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7C"/>
  </w:style>
  <w:style w:type="paragraph" w:styleId="Nagwek1">
    <w:name w:val="heading 1"/>
    <w:basedOn w:val="Normalny"/>
    <w:link w:val="Nagwek1Znak"/>
    <w:uiPriority w:val="9"/>
    <w:qFormat/>
    <w:rsid w:val="00794E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Cs/>
      <w:color w:val="auto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94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94E38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794E38"/>
    <w:rPr>
      <w:rFonts w:ascii="Times New Roman" w:eastAsia="Times New Roman" w:hAnsi="Times New Roman" w:cs="Times New Roman"/>
      <w:bCs/>
      <w:color w:val="auto"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542AF5"/>
    <w:pPr>
      <w:ind w:left="720"/>
      <w:contextualSpacing/>
    </w:pPr>
    <w:rPr>
      <w:rFonts w:asciiTheme="minorHAnsi" w:hAnsiTheme="minorHAns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70692D"/>
    <w:pPr>
      <w:spacing w:after="0" w:line="240" w:lineRule="auto"/>
    </w:pPr>
    <w:rPr>
      <w:rFonts w:asciiTheme="minorHAnsi" w:hAnsiTheme="minorHAnsi"/>
      <w:color w:val="auto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1"/>
    <w:qFormat/>
    <w:rsid w:val="0070692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21867"/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8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4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ipiontek</cp:lastModifiedBy>
  <cp:revision>2</cp:revision>
  <cp:lastPrinted>2017-05-19T11:56:00Z</cp:lastPrinted>
  <dcterms:created xsi:type="dcterms:W3CDTF">2021-05-20T08:15:00Z</dcterms:created>
  <dcterms:modified xsi:type="dcterms:W3CDTF">2021-05-20T08:15:00Z</dcterms:modified>
</cp:coreProperties>
</file>